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CB44" w14:textId="77777777" w:rsidR="003C14EE" w:rsidRPr="00B7477E" w:rsidRDefault="003C14EE" w:rsidP="003C14EE">
      <w:pPr>
        <w:jc w:val="center"/>
        <w:rPr>
          <w:rFonts w:ascii="Century Gothic" w:hAnsi="Century Gothic"/>
          <w:b/>
        </w:rPr>
      </w:pPr>
      <w:r w:rsidRPr="00B7477E">
        <w:rPr>
          <w:rFonts w:ascii="Century Gothic" w:hAnsi="Century Gothic"/>
          <w:noProof/>
        </w:rPr>
        <w:drawing>
          <wp:inline distT="0" distB="0" distL="0" distR="0" wp14:anchorId="0B0868D6" wp14:editId="5CAAA1D2">
            <wp:extent cx="3841991" cy="41433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841991" cy="4143325"/>
                    </a:xfrm>
                    <a:prstGeom prst="rect">
                      <a:avLst/>
                    </a:prstGeom>
                  </pic:spPr>
                </pic:pic>
              </a:graphicData>
            </a:graphic>
          </wp:inline>
        </w:drawing>
      </w:r>
    </w:p>
    <w:p w14:paraId="006CD190" w14:textId="77777777" w:rsidR="003C14EE" w:rsidRPr="00B7477E" w:rsidRDefault="003C14EE" w:rsidP="003C14EE">
      <w:pPr>
        <w:jc w:val="center"/>
        <w:rPr>
          <w:rFonts w:ascii="Century Gothic" w:hAnsi="Century Gothic"/>
          <w:b/>
        </w:rPr>
      </w:pPr>
    </w:p>
    <w:p w14:paraId="69B03D54" w14:textId="77777777" w:rsidR="003C14EE" w:rsidRPr="00B7477E" w:rsidRDefault="003C14EE" w:rsidP="003C14EE">
      <w:pPr>
        <w:jc w:val="center"/>
        <w:rPr>
          <w:rFonts w:ascii="Century Gothic" w:hAnsi="Century Gothic" w:cstheme="minorHAnsi"/>
          <w:b/>
          <w:sz w:val="52"/>
          <w:szCs w:val="52"/>
        </w:rPr>
      </w:pPr>
      <w:proofErr w:type="spellStart"/>
      <w:r w:rsidRPr="00B7477E">
        <w:rPr>
          <w:rFonts w:ascii="Century Gothic" w:hAnsi="Century Gothic" w:cstheme="minorHAnsi"/>
          <w:b/>
          <w:sz w:val="52"/>
          <w:szCs w:val="52"/>
        </w:rPr>
        <w:t>Treales</w:t>
      </w:r>
      <w:proofErr w:type="spellEnd"/>
      <w:r w:rsidRPr="00B7477E">
        <w:rPr>
          <w:rFonts w:ascii="Century Gothic" w:hAnsi="Century Gothic" w:cstheme="minorHAnsi"/>
          <w:b/>
          <w:sz w:val="52"/>
          <w:szCs w:val="52"/>
        </w:rPr>
        <w:t xml:space="preserve"> CE Primary School </w:t>
      </w:r>
    </w:p>
    <w:p w14:paraId="292DAC50" w14:textId="599B756C" w:rsidR="003C14EE" w:rsidRPr="00B7477E" w:rsidRDefault="003C14EE" w:rsidP="003C14EE">
      <w:pPr>
        <w:jc w:val="center"/>
        <w:rPr>
          <w:rFonts w:ascii="Century Gothic" w:hAnsi="Century Gothic" w:cstheme="minorHAnsi"/>
          <w:b/>
          <w:sz w:val="40"/>
          <w:szCs w:val="40"/>
        </w:rPr>
      </w:pPr>
      <w:r w:rsidRPr="00B7477E">
        <w:rPr>
          <w:rFonts w:ascii="Century Gothic" w:hAnsi="Century Gothic" w:cstheme="minorHAnsi"/>
          <w:b/>
          <w:sz w:val="40"/>
          <w:szCs w:val="40"/>
        </w:rPr>
        <w:t>Anti-Bullying Policy</w:t>
      </w:r>
    </w:p>
    <w:p w14:paraId="58385479" w14:textId="77777777" w:rsidR="003C14EE" w:rsidRPr="00B7477E" w:rsidRDefault="003C14EE" w:rsidP="003C14EE">
      <w:pPr>
        <w:jc w:val="center"/>
        <w:rPr>
          <w:rFonts w:ascii="Century Gothic" w:hAnsi="Century Gothic" w:cstheme="minorHAnsi"/>
          <w:b/>
          <w:sz w:val="40"/>
          <w:szCs w:val="40"/>
        </w:rPr>
      </w:pPr>
    </w:p>
    <w:tbl>
      <w:tblPr>
        <w:tblStyle w:val="TableGrid"/>
        <w:tblW w:w="0" w:type="auto"/>
        <w:tblLook w:val="04A0" w:firstRow="1" w:lastRow="0" w:firstColumn="1" w:lastColumn="0" w:noHBand="0" w:noVBand="1"/>
      </w:tblPr>
      <w:tblGrid>
        <w:gridCol w:w="6374"/>
        <w:gridCol w:w="4082"/>
      </w:tblGrid>
      <w:tr w:rsidR="003C14EE" w:rsidRPr="00B7477E" w14:paraId="7DB2E65E" w14:textId="77777777" w:rsidTr="009A6F51">
        <w:tc>
          <w:tcPr>
            <w:tcW w:w="6374" w:type="dxa"/>
          </w:tcPr>
          <w:p w14:paraId="040D96E1" w14:textId="77777777" w:rsidR="003C14EE" w:rsidRPr="00B7477E" w:rsidRDefault="003C14EE" w:rsidP="009A6F51">
            <w:pPr>
              <w:jc w:val="center"/>
              <w:rPr>
                <w:rFonts w:ascii="Century Gothic" w:hAnsi="Century Gothic" w:cstheme="minorHAnsi"/>
                <w:sz w:val="48"/>
                <w:szCs w:val="48"/>
              </w:rPr>
            </w:pPr>
            <w:r w:rsidRPr="00B7477E">
              <w:rPr>
                <w:rFonts w:ascii="Century Gothic" w:hAnsi="Century Gothic" w:cstheme="minorHAnsi"/>
                <w:sz w:val="48"/>
                <w:szCs w:val="48"/>
              </w:rPr>
              <w:t>Last Updated</w:t>
            </w:r>
          </w:p>
        </w:tc>
        <w:tc>
          <w:tcPr>
            <w:tcW w:w="4082" w:type="dxa"/>
          </w:tcPr>
          <w:p w14:paraId="1861DEF4" w14:textId="0985CBB4" w:rsidR="003C14EE" w:rsidRPr="00B7477E" w:rsidRDefault="00B7477E" w:rsidP="00B7477E">
            <w:pPr>
              <w:jc w:val="center"/>
              <w:rPr>
                <w:rFonts w:ascii="Century Gothic" w:hAnsi="Century Gothic" w:cstheme="minorHAnsi"/>
                <w:b/>
                <w:sz w:val="52"/>
                <w:szCs w:val="52"/>
              </w:rPr>
            </w:pPr>
            <w:r>
              <w:rPr>
                <w:rFonts w:ascii="Century Gothic" w:hAnsi="Century Gothic" w:cstheme="minorHAnsi"/>
                <w:b/>
                <w:sz w:val="52"/>
                <w:szCs w:val="52"/>
              </w:rPr>
              <w:t>Sept</w:t>
            </w:r>
            <w:r w:rsidR="00D17B9C" w:rsidRPr="00B7477E">
              <w:rPr>
                <w:rFonts w:ascii="Century Gothic" w:hAnsi="Century Gothic" w:cstheme="minorHAnsi"/>
                <w:b/>
                <w:sz w:val="52"/>
                <w:szCs w:val="52"/>
              </w:rPr>
              <w:t xml:space="preserve"> 202</w:t>
            </w:r>
            <w:r>
              <w:rPr>
                <w:rFonts w:ascii="Century Gothic" w:hAnsi="Century Gothic" w:cstheme="minorHAnsi"/>
                <w:b/>
                <w:sz w:val="52"/>
                <w:szCs w:val="52"/>
              </w:rPr>
              <w:t>5</w:t>
            </w:r>
          </w:p>
        </w:tc>
      </w:tr>
      <w:tr w:rsidR="003C14EE" w:rsidRPr="00B7477E" w14:paraId="4B65940C" w14:textId="77777777" w:rsidTr="009A6F51">
        <w:tc>
          <w:tcPr>
            <w:tcW w:w="6374" w:type="dxa"/>
          </w:tcPr>
          <w:p w14:paraId="533C9909" w14:textId="77777777" w:rsidR="003C14EE" w:rsidRPr="00B7477E" w:rsidRDefault="003C14EE" w:rsidP="009A6F51">
            <w:pPr>
              <w:jc w:val="center"/>
              <w:rPr>
                <w:rFonts w:ascii="Century Gothic" w:hAnsi="Century Gothic" w:cstheme="minorHAnsi"/>
                <w:sz w:val="48"/>
                <w:szCs w:val="48"/>
              </w:rPr>
            </w:pPr>
            <w:r w:rsidRPr="00B7477E">
              <w:rPr>
                <w:rFonts w:ascii="Century Gothic" w:hAnsi="Century Gothic" w:cstheme="minorHAnsi"/>
                <w:sz w:val="48"/>
                <w:szCs w:val="48"/>
              </w:rPr>
              <w:t>Updated by</w:t>
            </w:r>
          </w:p>
        </w:tc>
        <w:tc>
          <w:tcPr>
            <w:tcW w:w="4082" w:type="dxa"/>
          </w:tcPr>
          <w:p w14:paraId="56C7D5E5" w14:textId="77777777" w:rsidR="003C14EE" w:rsidRPr="00B7477E" w:rsidRDefault="003C14EE" w:rsidP="009A6F51">
            <w:pPr>
              <w:jc w:val="center"/>
              <w:rPr>
                <w:rFonts w:ascii="Century Gothic" w:hAnsi="Century Gothic" w:cstheme="minorHAnsi"/>
                <w:b/>
                <w:sz w:val="52"/>
                <w:szCs w:val="52"/>
              </w:rPr>
            </w:pPr>
            <w:r w:rsidRPr="00B7477E">
              <w:rPr>
                <w:rFonts w:ascii="Century Gothic" w:hAnsi="Century Gothic" w:cstheme="minorHAnsi"/>
                <w:b/>
                <w:sz w:val="52"/>
                <w:szCs w:val="52"/>
              </w:rPr>
              <w:t>L Hill</w:t>
            </w:r>
          </w:p>
        </w:tc>
      </w:tr>
      <w:tr w:rsidR="003C14EE" w:rsidRPr="00B7477E" w14:paraId="500CBD74" w14:textId="77777777" w:rsidTr="009A6F51">
        <w:tc>
          <w:tcPr>
            <w:tcW w:w="6374" w:type="dxa"/>
          </w:tcPr>
          <w:p w14:paraId="12ED72BE" w14:textId="77777777" w:rsidR="003C14EE" w:rsidRPr="00B7477E" w:rsidRDefault="003C14EE" w:rsidP="009A6F51">
            <w:pPr>
              <w:jc w:val="center"/>
              <w:rPr>
                <w:rFonts w:ascii="Century Gothic" w:hAnsi="Century Gothic" w:cstheme="minorHAnsi"/>
                <w:sz w:val="48"/>
                <w:szCs w:val="48"/>
              </w:rPr>
            </w:pPr>
            <w:r w:rsidRPr="00B7477E">
              <w:rPr>
                <w:rFonts w:ascii="Century Gothic" w:hAnsi="Century Gothic" w:cstheme="minorHAnsi"/>
                <w:sz w:val="48"/>
                <w:szCs w:val="48"/>
              </w:rPr>
              <w:t>Approved by Governing Board</w:t>
            </w:r>
          </w:p>
        </w:tc>
        <w:tc>
          <w:tcPr>
            <w:tcW w:w="4082" w:type="dxa"/>
          </w:tcPr>
          <w:p w14:paraId="3A57A975" w14:textId="1D444323" w:rsidR="003C14EE" w:rsidRPr="00B7477E" w:rsidRDefault="00D4082C" w:rsidP="009A6F51">
            <w:pPr>
              <w:jc w:val="center"/>
              <w:rPr>
                <w:rFonts w:ascii="Century Gothic" w:hAnsi="Century Gothic" w:cstheme="minorHAnsi"/>
                <w:b/>
                <w:sz w:val="52"/>
                <w:szCs w:val="52"/>
              </w:rPr>
            </w:pPr>
            <w:r w:rsidRPr="00B7477E">
              <w:rPr>
                <w:rFonts w:ascii="Century Gothic" w:hAnsi="Century Gothic" w:cstheme="minorHAnsi"/>
                <w:b/>
                <w:sz w:val="52"/>
                <w:szCs w:val="52"/>
              </w:rPr>
              <w:t>20.5.24</w:t>
            </w:r>
          </w:p>
        </w:tc>
      </w:tr>
      <w:tr w:rsidR="003C14EE" w:rsidRPr="00B7477E" w14:paraId="1C58858E" w14:textId="77777777" w:rsidTr="009A6F51">
        <w:tc>
          <w:tcPr>
            <w:tcW w:w="6374" w:type="dxa"/>
          </w:tcPr>
          <w:p w14:paraId="13CCDDB7" w14:textId="77777777" w:rsidR="003C14EE" w:rsidRPr="00B7477E" w:rsidRDefault="003C14EE" w:rsidP="009A6F51">
            <w:pPr>
              <w:jc w:val="center"/>
              <w:rPr>
                <w:rFonts w:ascii="Century Gothic" w:hAnsi="Century Gothic" w:cstheme="minorHAnsi"/>
                <w:sz w:val="48"/>
                <w:szCs w:val="48"/>
              </w:rPr>
            </w:pPr>
            <w:r w:rsidRPr="00B7477E">
              <w:rPr>
                <w:rFonts w:ascii="Century Gothic" w:hAnsi="Century Gothic" w:cstheme="minorHAnsi"/>
                <w:sz w:val="48"/>
                <w:szCs w:val="48"/>
              </w:rPr>
              <w:t>Date to Review</w:t>
            </w:r>
          </w:p>
        </w:tc>
        <w:tc>
          <w:tcPr>
            <w:tcW w:w="4082" w:type="dxa"/>
          </w:tcPr>
          <w:p w14:paraId="35626F67" w14:textId="1DDB83AD" w:rsidR="003C14EE" w:rsidRPr="00B7477E" w:rsidRDefault="00B7477E" w:rsidP="00B7477E">
            <w:pPr>
              <w:jc w:val="center"/>
              <w:rPr>
                <w:rFonts w:ascii="Century Gothic" w:hAnsi="Century Gothic" w:cstheme="minorHAnsi"/>
                <w:b/>
                <w:sz w:val="52"/>
                <w:szCs w:val="52"/>
              </w:rPr>
            </w:pPr>
            <w:r>
              <w:rPr>
                <w:rFonts w:ascii="Century Gothic" w:hAnsi="Century Gothic" w:cstheme="minorHAnsi"/>
                <w:b/>
                <w:sz w:val="52"/>
                <w:szCs w:val="52"/>
              </w:rPr>
              <w:t xml:space="preserve">Sept </w:t>
            </w:r>
            <w:r w:rsidR="00D17B9C" w:rsidRPr="00B7477E">
              <w:rPr>
                <w:rFonts w:ascii="Century Gothic" w:hAnsi="Century Gothic" w:cstheme="minorHAnsi"/>
                <w:b/>
                <w:sz w:val="52"/>
                <w:szCs w:val="52"/>
              </w:rPr>
              <w:t>202</w:t>
            </w:r>
            <w:r>
              <w:rPr>
                <w:rFonts w:ascii="Century Gothic" w:hAnsi="Century Gothic" w:cstheme="minorHAnsi"/>
                <w:b/>
                <w:sz w:val="52"/>
                <w:szCs w:val="52"/>
              </w:rPr>
              <w:t>6</w:t>
            </w:r>
          </w:p>
        </w:tc>
      </w:tr>
    </w:tbl>
    <w:p w14:paraId="1A544958" w14:textId="4FA68E86" w:rsidR="00C66E79" w:rsidRPr="00B7477E" w:rsidRDefault="00C66E79">
      <w:pPr>
        <w:rPr>
          <w:rFonts w:ascii="Century Gothic" w:hAnsi="Century Gothic"/>
        </w:rPr>
      </w:pPr>
    </w:p>
    <w:p w14:paraId="4BD55835" w14:textId="77777777" w:rsidR="003C14EE" w:rsidRPr="00B7477E" w:rsidRDefault="003C14EE" w:rsidP="0045185D">
      <w:pPr>
        <w:spacing w:line="261" w:lineRule="auto"/>
        <w:jc w:val="center"/>
        <w:rPr>
          <w:rFonts w:ascii="Century Gothic" w:eastAsia="Arial" w:hAnsi="Century Gothic"/>
          <w:b/>
          <w:bCs/>
          <w:sz w:val="28"/>
          <w:szCs w:val="22"/>
          <w:u w:val="single"/>
        </w:rPr>
      </w:pPr>
      <w:bookmarkStart w:id="0" w:name="_Hlk53999547"/>
    </w:p>
    <w:p w14:paraId="3A969446" w14:textId="77777777" w:rsidR="003C14EE" w:rsidRPr="00B7477E" w:rsidRDefault="003C14EE" w:rsidP="0045185D">
      <w:pPr>
        <w:spacing w:line="261" w:lineRule="auto"/>
        <w:jc w:val="center"/>
        <w:rPr>
          <w:rFonts w:ascii="Century Gothic" w:eastAsia="Arial" w:hAnsi="Century Gothic"/>
          <w:b/>
          <w:bCs/>
          <w:sz w:val="28"/>
          <w:szCs w:val="22"/>
          <w:u w:val="single"/>
        </w:rPr>
      </w:pPr>
    </w:p>
    <w:p w14:paraId="7F170D76" w14:textId="77777777" w:rsidR="003C14EE" w:rsidRPr="00B7477E" w:rsidRDefault="003C14EE" w:rsidP="0045185D">
      <w:pPr>
        <w:spacing w:line="261" w:lineRule="auto"/>
        <w:jc w:val="center"/>
        <w:rPr>
          <w:rFonts w:ascii="Century Gothic" w:eastAsia="Arial" w:hAnsi="Century Gothic"/>
          <w:b/>
          <w:bCs/>
          <w:sz w:val="28"/>
          <w:szCs w:val="22"/>
          <w:u w:val="single"/>
        </w:rPr>
      </w:pPr>
    </w:p>
    <w:p w14:paraId="041509F6" w14:textId="77777777" w:rsidR="003C14EE" w:rsidRPr="00B7477E" w:rsidRDefault="003C14EE" w:rsidP="0045185D">
      <w:pPr>
        <w:spacing w:line="261" w:lineRule="auto"/>
        <w:jc w:val="center"/>
        <w:rPr>
          <w:rFonts w:ascii="Century Gothic" w:eastAsia="Arial" w:hAnsi="Century Gothic"/>
          <w:b/>
          <w:bCs/>
          <w:sz w:val="28"/>
          <w:szCs w:val="22"/>
          <w:u w:val="single"/>
        </w:rPr>
      </w:pPr>
    </w:p>
    <w:p w14:paraId="4C13617E" w14:textId="77777777" w:rsidR="003C14EE" w:rsidRPr="00B7477E" w:rsidRDefault="003C14EE" w:rsidP="0045185D">
      <w:pPr>
        <w:spacing w:line="261" w:lineRule="auto"/>
        <w:jc w:val="center"/>
        <w:rPr>
          <w:rFonts w:ascii="Century Gothic" w:eastAsia="Arial" w:hAnsi="Century Gothic"/>
          <w:b/>
          <w:bCs/>
          <w:sz w:val="28"/>
          <w:szCs w:val="22"/>
          <w:u w:val="single"/>
        </w:rPr>
      </w:pPr>
    </w:p>
    <w:p w14:paraId="1433115B" w14:textId="77777777" w:rsidR="003C14EE" w:rsidRPr="00B7477E" w:rsidRDefault="003C14EE" w:rsidP="0045185D">
      <w:pPr>
        <w:spacing w:line="261" w:lineRule="auto"/>
        <w:jc w:val="center"/>
        <w:rPr>
          <w:rFonts w:ascii="Century Gothic" w:eastAsia="Arial" w:hAnsi="Century Gothic"/>
          <w:b/>
          <w:bCs/>
          <w:sz w:val="28"/>
          <w:szCs w:val="22"/>
          <w:u w:val="single"/>
        </w:rPr>
      </w:pPr>
    </w:p>
    <w:p w14:paraId="1E212DA8" w14:textId="77777777" w:rsidR="003C14EE" w:rsidRPr="00B7477E" w:rsidRDefault="003C14EE" w:rsidP="0045185D">
      <w:pPr>
        <w:spacing w:line="261" w:lineRule="auto"/>
        <w:jc w:val="center"/>
        <w:rPr>
          <w:rFonts w:ascii="Century Gothic" w:eastAsia="Arial" w:hAnsi="Century Gothic"/>
          <w:b/>
          <w:bCs/>
          <w:sz w:val="28"/>
          <w:szCs w:val="22"/>
          <w:u w:val="single"/>
        </w:rPr>
      </w:pPr>
    </w:p>
    <w:p w14:paraId="50EF1BD2" w14:textId="77777777" w:rsidR="003C14EE" w:rsidRPr="00B7477E" w:rsidRDefault="003C14EE" w:rsidP="0045185D">
      <w:pPr>
        <w:spacing w:line="261" w:lineRule="auto"/>
        <w:jc w:val="center"/>
        <w:rPr>
          <w:rFonts w:ascii="Century Gothic" w:eastAsia="Arial" w:hAnsi="Century Gothic"/>
          <w:b/>
          <w:bCs/>
          <w:sz w:val="28"/>
          <w:szCs w:val="22"/>
          <w:u w:val="single"/>
        </w:rPr>
      </w:pPr>
    </w:p>
    <w:p w14:paraId="2B6D0BD4" w14:textId="09573741" w:rsidR="00B7477E" w:rsidRPr="00B7477E" w:rsidRDefault="00876627" w:rsidP="0045185D">
      <w:pPr>
        <w:spacing w:line="261" w:lineRule="auto"/>
        <w:jc w:val="center"/>
        <w:rPr>
          <w:rFonts w:ascii="Century Gothic" w:eastAsia="Arial" w:hAnsi="Century Gothic"/>
          <w:b/>
          <w:bCs/>
          <w:sz w:val="28"/>
          <w:szCs w:val="22"/>
        </w:rPr>
      </w:pPr>
      <w:r w:rsidRPr="00B7477E">
        <w:rPr>
          <w:rFonts w:ascii="Century Gothic" w:eastAsia="Arial" w:hAnsi="Century Gothic"/>
          <w:b/>
          <w:bCs/>
          <w:sz w:val="28"/>
          <w:szCs w:val="22"/>
        </w:rPr>
        <w:lastRenderedPageBreak/>
        <w:t>Anti- Bullying Policy</w:t>
      </w:r>
    </w:p>
    <w:p w14:paraId="51E512F4" w14:textId="77777777" w:rsidR="00B7477E" w:rsidRPr="00B7477E" w:rsidRDefault="00B7477E" w:rsidP="00B7477E">
      <w:pPr>
        <w:pStyle w:val="Heading1"/>
        <w:rPr>
          <w:rFonts w:ascii="Century Gothic" w:hAnsi="Century Gothic"/>
        </w:rPr>
      </w:pPr>
      <w:r w:rsidRPr="00B7477E">
        <w:rPr>
          <w:rFonts w:ascii="Century Gothic" w:hAnsi="Century Gothic"/>
        </w:rPr>
        <w:t>1. Introduction</w:t>
      </w:r>
    </w:p>
    <w:p w14:paraId="5C14FD65" w14:textId="77777777" w:rsidR="00B7477E" w:rsidRPr="00B7477E" w:rsidRDefault="00B7477E" w:rsidP="00B7477E">
      <w:pPr>
        <w:jc w:val="both"/>
        <w:rPr>
          <w:rFonts w:ascii="Century Gothic" w:hAnsi="Century Gothic"/>
          <w:sz w:val="24"/>
          <w:szCs w:val="24"/>
        </w:rPr>
      </w:pPr>
      <w:r w:rsidRPr="00B7477E">
        <w:rPr>
          <w:rFonts w:ascii="Century Gothic" w:hAnsi="Century Gothic"/>
          <w:sz w:val="24"/>
          <w:szCs w:val="24"/>
        </w:rPr>
        <w:t xml:space="preserve">At </w:t>
      </w:r>
      <w:proofErr w:type="spellStart"/>
      <w:r w:rsidRPr="00B7477E">
        <w:rPr>
          <w:rFonts w:ascii="Century Gothic" w:hAnsi="Century Gothic"/>
          <w:sz w:val="24"/>
          <w:szCs w:val="24"/>
        </w:rPr>
        <w:t>Treales</w:t>
      </w:r>
      <w:proofErr w:type="spellEnd"/>
      <w:r w:rsidRPr="00B7477E">
        <w:rPr>
          <w:rFonts w:ascii="Century Gothic" w:hAnsi="Century Gothic"/>
          <w:sz w:val="24"/>
          <w:szCs w:val="24"/>
        </w:rPr>
        <w:t xml:space="preserve"> CE Primary School, we believe that every child is made in the image of God and is therefore precious, unique, and worthy of respect. Our Christian ethos underpins everything we do, shaping our vision that all pupils should “live life in all its fullness” (John 10:10).</w:t>
      </w:r>
      <w:r w:rsidRPr="00B7477E">
        <w:rPr>
          <w:rFonts w:ascii="Century Gothic" w:hAnsi="Century Gothic"/>
          <w:sz w:val="24"/>
          <w:szCs w:val="24"/>
        </w:rPr>
        <w:br/>
      </w:r>
      <w:r w:rsidRPr="00B7477E">
        <w:rPr>
          <w:rFonts w:ascii="Century Gothic" w:hAnsi="Century Gothic"/>
          <w:sz w:val="24"/>
          <w:szCs w:val="24"/>
        </w:rPr>
        <w:br/>
        <w:t>Bullying is completely incompatible with the values of love, compassion, justice, peace, and forgiveness that are central to our Christian community. Our response to bullying reflects the example of Jesus, who modelled care for the vulnerable and inclusion of the marginalised.</w:t>
      </w:r>
      <w:r w:rsidRPr="00B7477E">
        <w:rPr>
          <w:rFonts w:ascii="Century Gothic" w:hAnsi="Century Gothic"/>
          <w:sz w:val="24"/>
          <w:szCs w:val="24"/>
        </w:rPr>
        <w:br/>
      </w:r>
      <w:r w:rsidRPr="00B7477E">
        <w:rPr>
          <w:rFonts w:ascii="Century Gothic" w:hAnsi="Century Gothic"/>
          <w:sz w:val="24"/>
          <w:szCs w:val="24"/>
        </w:rPr>
        <w:br/>
        <w:t>This policy sets out how we prevent, identify, and respond to bullying in all its forms. It integrates our commitment to Christian distinctiveness with statutory duties under the Education and Inspections Act 2006, Equality Act 2010, Children Act 1989, and the most recent Keeping Children Safe in Education (KCSIE 2025) guidance.</w:t>
      </w:r>
    </w:p>
    <w:p w14:paraId="2C49F4F8" w14:textId="77777777" w:rsidR="00B7477E" w:rsidRPr="00B7477E" w:rsidRDefault="00B7477E" w:rsidP="00B7477E">
      <w:pPr>
        <w:pStyle w:val="Heading1"/>
        <w:rPr>
          <w:rFonts w:ascii="Century Gothic" w:hAnsi="Century Gothic"/>
        </w:rPr>
      </w:pPr>
      <w:r w:rsidRPr="00B7477E">
        <w:rPr>
          <w:rFonts w:ascii="Century Gothic" w:hAnsi="Century Gothic"/>
        </w:rPr>
        <w:t>2. Definition of Bullying</w:t>
      </w:r>
    </w:p>
    <w:p w14:paraId="2C478970" w14:textId="68D29F3B" w:rsidR="00B7477E" w:rsidRDefault="00B7477E" w:rsidP="00B7477E">
      <w:pPr>
        <w:rPr>
          <w:rFonts w:ascii="Century Gothic" w:hAnsi="Century Gothic"/>
          <w:sz w:val="24"/>
          <w:szCs w:val="24"/>
        </w:rPr>
      </w:pPr>
      <w:r w:rsidRPr="00B7477E">
        <w:rPr>
          <w:rFonts w:ascii="Century Gothic" w:hAnsi="Century Gothic"/>
          <w:sz w:val="24"/>
          <w:szCs w:val="24"/>
        </w:rPr>
        <w:t>Bullying is behaviour by an individual or group, repeated over time, that intentionally hurts another individual or group either physically, emotionally, or socially.</w:t>
      </w:r>
      <w:r w:rsidRPr="00B7477E">
        <w:rPr>
          <w:rFonts w:ascii="Century Gothic" w:hAnsi="Century Gothic"/>
          <w:sz w:val="24"/>
          <w:szCs w:val="24"/>
        </w:rPr>
        <w:br/>
      </w:r>
      <w:r w:rsidRPr="00B7477E">
        <w:rPr>
          <w:rFonts w:ascii="Century Gothic" w:hAnsi="Century Gothic"/>
          <w:sz w:val="24"/>
          <w:szCs w:val="24"/>
        </w:rPr>
        <w:br/>
        <w:t>Forms of bullying include (but are not limited to):</w:t>
      </w:r>
      <w:r w:rsidRPr="00B7477E">
        <w:rPr>
          <w:rFonts w:ascii="Century Gothic" w:hAnsi="Century Gothic"/>
          <w:sz w:val="24"/>
          <w:szCs w:val="24"/>
        </w:rPr>
        <w:br/>
        <w:t>- Physical: hitting, pushing, damaging property</w:t>
      </w:r>
      <w:r w:rsidRPr="00B7477E">
        <w:rPr>
          <w:rFonts w:ascii="Century Gothic" w:hAnsi="Century Gothic"/>
          <w:sz w:val="24"/>
          <w:szCs w:val="24"/>
        </w:rPr>
        <w:br/>
        <w:t>- Verbal: name-calling, threats, racist, sexist or homophobic remarks</w:t>
      </w:r>
      <w:r w:rsidRPr="00B7477E">
        <w:rPr>
          <w:rFonts w:ascii="Century Gothic" w:hAnsi="Century Gothic"/>
          <w:sz w:val="24"/>
          <w:szCs w:val="24"/>
        </w:rPr>
        <w:br/>
        <w:t>- Relational: excluding, spreading rumours, manipulating friendships</w:t>
      </w:r>
      <w:r w:rsidRPr="00B7477E">
        <w:rPr>
          <w:rFonts w:ascii="Century Gothic" w:hAnsi="Century Gothic"/>
          <w:sz w:val="24"/>
          <w:szCs w:val="24"/>
        </w:rPr>
        <w:br/>
        <w:t>- Cyberbullying: harassment via social media, messaging apps, email, online gaming, or the creation and/or sharing of harmful digital content, including:</w:t>
      </w:r>
      <w:r w:rsidRPr="00B7477E">
        <w:rPr>
          <w:rFonts w:ascii="Century Gothic" w:hAnsi="Century Gothic"/>
          <w:sz w:val="24"/>
          <w:szCs w:val="24"/>
        </w:rPr>
        <w:br/>
        <w:t xml:space="preserve">   • Misinformation/disinformation</w:t>
      </w:r>
      <w:r w:rsidRPr="00B7477E">
        <w:rPr>
          <w:rFonts w:ascii="Century Gothic" w:hAnsi="Century Gothic"/>
          <w:sz w:val="24"/>
          <w:szCs w:val="24"/>
        </w:rPr>
        <w:br/>
        <w:t xml:space="preserve">   • AI-generated material (e.g. deepfakes, manipulated images or audio)</w:t>
      </w:r>
      <w:r w:rsidRPr="00B7477E">
        <w:rPr>
          <w:rFonts w:ascii="Century Gothic" w:hAnsi="Century Gothic"/>
          <w:sz w:val="24"/>
          <w:szCs w:val="24"/>
        </w:rPr>
        <w:br/>
        <w:t xml:space="preserve">   • Sharing private images or personal information without consent</w:t>
      </w:r>
      <w:r w:rsidRPr="00B7477E">
        <w:rPr>
          <w:rFonts w:ascii="Century Gothic" w:hAnsi="Century Gothic"/>
          <w:sz w:val="24"/>
          <w:szCs w:val="24"/>
        </w:rPr>
        <w:br/>
      </w:r>
      <w:r w:rsidRPr="00B7477E">
        <w:rPr>
          <w:rFonts w:ascii="Century Gothic" w:hAnsi="Century Gothic"/>
          <w:sz w:val="24"/>
          <w:szCs w:val="24"/>
        </w:rPr>
        <w:br/>
        <w:t>Bullying is often motivated by prejudice against particular groups, for example on the grounds of race, religion, gender, disability, special educational need, sexual orientation, family circumstances, or perceived differences.</w:t>
      </w:r>
      <w:r w:rsidRPr="00B7477E">
        <w:rPr>
          <w:rFonts w:ascii="Century Gothic" w:hAnsi="Century Gothic"/>
          <w:sz w:val="24"/>
          <w:szCs w:val="24"/>
        </w:rPr>
        <w:br/>
      </w:r>
      <w:r w:rsidRPr="00B7477E">
        <w:rPr>
          <w:rFonts w:ascii="Century Gothic" w:hAnsi="Century Gothic"/>
          <w:sz w:val="24"/>
          <w:szCs w:val="24"/>
        </w:rPr>
        <w:br/>
        <w:t>In line with our Christian ethos, we affirm that every child is a child of God, and bullying of any kind denies the dignity and worth of others.</w:t>
      </w:r>
    </w:p>
    <w:p w14:paraId="1B089030" w14:textId="77777777" w:rsidR="007304A9" w:rsidRPr="003C14EE" w:rsidRDefault="007304A9" w:rsidP="007304A9">
      <w:pPr>
        <w:spacing w:line="0" w:lineRule="atLeast"/>
        <w:rPr>
          <w:rFonts w:ascii="Century Gothic" w:eastAsia="Arial" w:hAnsi="Century Gothic"/>
          <w:b/>
          <w:sz w:val="24"/>
          <w:u w:val="single"/>
        </w:rPr>
      </w:pPr>
      <w:r w:rsidRPr="003C14EE">
        <w:rPr>
          <w:rFonts w:ascii="Century Gothic" w:eastAsia="Arial" w:hAnsi="Century Gothic"/>
          <w:b/>
          <w:sz w:val="24"/>
          <w:u w:val="single"/>
        </w:rPr>
        <w:t>Online/Cyber-bullying</w:t>
      </w:r>
    </w:p>
    <w:p w14:paraId="32903451" w14:textId="77777777" w:rsidR="007304A9" w:rsidRPr="003C14EE" w:rsidRDefault="007304A9" w:rsidP="007304A9">
      <w:pPr>
        <w:spacing w:line="46" w:lineRule="exact"/>
        <w:rPr>
          <w:rFonts w:ascii="Century Gothic" w:eastAsia="Times New Roman" w:hAnsi="Century Gothic"/>
        </w:rPr>
      </w:pPr>
    </w:p>
    <w:p w14:paraId="6133C7B6" w14:textId="77777777" w:rsidR="007304A9" w:rsidRPr="003C14EE" w:rsidRDefault="007304A9" w:rsidP="007304A9">
      <w:pPr>
        <w:spacing w:line="0" w:lineRule="atLeast"/>
        <w:ind w:right="320"/>
        <w:rPr>
          <w:rFonts w:ascii="Century Gothic" w:eastAsia="Arial" w:hAnsi="Century Gothic"/>
          <w:sz w:val="24"/>
        </w:rPr>
      </w:pPr>
      <w:r w:rsidRPr="003C14EE">
        <w:rPr>
          <w:rFonts w:ascii="Century Gothic" w:eastAsia="Arial" w:hAnsi="Century Gothic"/>
          <w:sz w:val="24"/>
        </w:rPr>
        <w:t>The rapid development of, and widespread access to, technology has provided a new medium for ‘virtual’ bullying, which can occur in or outside school. Cyber-bullying is a different form of bullying and can happen at all times of the day, with a potentially bigger audience, and more accessories as people forward on content at a click.</w:t>
      </w:r>
    </w:p>
    <w:p w14:paraId="1A818B7A" w14:textId="77777777" w:rsidR="007304A9" w:rsidRPr="003C14EE" w:rsidRDefault="007304A9" w:rsidP="007304A9">
      <w:pPr>
        <w:spacing w:line="242" w:lineRule="auto"/>
        <w:ind w:right="360"/>
        <w:rPr>
          <w:rFonts w:ascii="Century Gothic" w:eastAsia="Arial" w:hAnsi="Century Gothic"/>
          <w:sz w:val="24"/>
        </w:rPr>
      </w:pPr>
      <w:r w:rsidRPr="003C14EE">
        <w:rPr>
          <w:rFonts w:ascii="Century Gothic" w:eastAsia="Arial" w:hAnsi="Century Gothic"/>
          <w:sz w:val="24"/>
        </w:rPr>
        <w:t>The wider search powers included in the Education Act 2011 give teachers stronger powers to tackle cyber-bullying by providing a specific power to search for and, if necessary, delete inappropriate images (or files) on electronic devices, including mobile phones.</w:t>
      </w:r>
    </w:p>
    <w:p w14:paraId="76D0928C" w14:textId="77777777" w:rsidR="007304A9" w:rsidRPr="003C14EE" w:rsidRDefault="007304A9" w:rsidP="007304A9">
      <w:pPr>
        <w:spacing w:line="242" w:lineRule="auto"/>
        <w:ind w:right="360"/>
        <w:rPr>
          <w:rFonts w:ascii="Century Gothic" w:eastAsia="Arial" w:hAnsi="Century Gothic"/>
          <w:sz w:val="24"/>
        </w:rPr>
      </w:pPr>
    </w:p>
    <w:p w14:paraId="3A92ECC9" w14:textId="77777777" w:rsidR="007304A9" w:rsidRPr="003C14EE" w:rsidRDefault="007304A9" w:rsidP="007304A9">
      <w:pPr>
        <w:spacing w:line="242" w:lineRule="auto"/>
        <w:ind w:right="360"/>
        <w:rPr>
          <w:rFonts w:ascii="Century Gothic" w:eastAsia="Arial" w:hAnsi="Century Gothic"/>
          <w:sz w:val="24"/>
        </w:rPr>
      </w:pPr>
      <w:r w:rsidRPr="003C14EE">
        <w:rPr>
          <w:rFonts w:ascii="Century Gothic" w:eastAsia="Arial" w:hAnsi="Century Gothic"/>
          <w:sz w:val="24"/>
        </w:rPr>
        <w:t>This is an area we take very seriously. Provision is in place to ensure that children and parents are aware of issues which could arise and how to prevent or respond to them.</w:t>
      </w:r>
    </w:p>
    <w:p w14:paraId="3192B276" w14:textId="77777777" w:rsidR="007304A9" w:rsidRPr="003C14EE" w:rsidRDefault="007304A9" w:rsidP="007304A9">
      <w:pPr>
        <w:spacing w:line="1" w:lineRule="exact"/>
        <w:rPr>
          <w:rFonts w:ascii="Century Gothic" w:eastAsia="Times New Roman" w:hAnsi="Century Gothic"/>
        </w:rPr>
      </w:pPr>
    </w:p>
    <w:p w14:paraId="63D531BB" w14:textId="77777777" w:rsidR="007304A9" w:rsidRPr="003C14EE" w:rsidRDefault="007304A9" w:rsidP="007304A9">
      <w:pPr>
        <w:numPr>
          <w:ilvl w:val="0"/>
          <w:numId w:val="1"/>
        </w:numPr>
        <w:tabs>
          <w:tab w:val="left" w:pos="720"/>
        </w:tabs>
        <w:spacing w:line="0" w:lineRule="atLeast"/>
        <w:ind w:left="720" w:hanging="358"/>
        <w:rPr>
          <w:rFonts w:ascii="Century Gothic" w:eastAsia="Arial" w:hAnsi="Century Gothic"/>
          <w:sz w:val="24"/>
        </w:rPr>
      </w:pPr>
      <w:r w:rsidRPr="003C14EE">
        <w:rPr>
          <w:rFonts w:ascii="Century Gothic" w:eastAsia="Arial" w:hAnsi="Century Gothic"/>
          <w:sz w:val="24"/>
        </w:rPr>
        <w:t>Acceptable Use Agreement signed by all staff and pupils</w:t>
      </w:r>
    </w:p>
    <w:p w14:paraId="04E1BD1C" w14:textId="77777777" w:rsidR="007304A9" w:rsidRPr="003C14EE" w:rsidRDefault="007304A9" w:rsidP="007304A9">
      <w:pPr>
        <w:spacing w:line="41" w:lineRule="exact"/>
        <w:rPr>
          <w:rFonts w:ascii="Century Gothic" w:eastAsia="Arial" w:hAnsi="Century Gothic"/>
          <w:sz w:val="24"/>
        </w:rPr>
      </w:pPr>
    </w:p>
    <w:p w14:paraId="63209D68" w14:textId="77777777" w:rsidR="007304A9" w:rsidRPr="003C14EE" w:rsidRDefault="007304A9" w:rsidP="007304A9">
      <w:pPr>
        <w:numPr>
          <w:ilvl w:val="0"/>
          <w:numId w:val="1"/>
        </w:numPr>
        <w:tabs>
          <w:tab w:val="left" w:pos="720"/>
        </w:tabs>
        <w:spacing w:line="0" w:lineRule="atLeast"/>
        <w:ind w:left="720" w:hanging="358"/>
        <w:rPr>
          <w:rFonts w:ascii="Century Gothic" w:eastAsia="Arial" w:hAnsi="Century Gothic"/>
          <w:sz w:val="24"/>
        </w:rPr>
      </w:pPr>
      <w:r w:rsidRPr="003C14EE">
        <w:rPr>
          <w:rFonts w:ascii="Century Gothic" w:eastAsia="Arial" w:hAnsi="Century Gothic"/>
          <w:sz w:val="24"/>
        </w:rPr>
        <w:t>Links for parents on school website</w:t>
      </w:r>
    </w:p>
    <w:p w14:paraId="75438E7F" w14:textId="77777777" w:rsidR="007304A9" w:rsidRPr="003C14EE" w:rsidRDefault="007304A9" w:rsidP="007304A9">
      <w:pPr>
        <w:spacing w:line="16" w:lineRule="exact"/>
        <w:rPr>
          <w:rFonts w:ascii="Century Gothic" w:eastAsia="Arial" w:hAnsi="Century Gothic"/>
          <w:sz w:val="24"/>
        </w:rPr>
      </w:pPr>
    </w:p>
    <w:p w14:paraId="3BBE97AC" w14:textId="77777777" w:rsidR="007304A9" w:rsidRPr="003C14EE" w:rsidRDefault="007304A9" w:rsidP="007304A9">
      <w:pPr>
        <w:numPr>
          <w:ilvl w:val="0"/>
          <w:numId w:val="1"/>
        </w:numPr>
        <w:tabs>
          <w:tab w:val="left" w:pos="720"/>
        </w:tabs>
        <w:spacing w:line="0" w:lineRule="atLeast"/>
        <w:ind w:left="720" w:hanging="358"/>
        <w:rPr>
          <w:rFonts w:ascii="Century Gothic" w:eastAsia="Arial" w:hAnsi="Century Gothic"/>
          <w:sz w:val="24"/>
        </w:rPr>
      </w:pPr>
      <w:r w:rsidRPr="003C14EE">
        <w:rPr>
          <w:rFonts w:ascii="Century Gothic" w:eastAsia="Arial" w:hAnsi="Century Gothic"/>
          <w:sz w:val="24"/>
        </w:rPr>
        <w:t>Children learn how to keep safe through lessons with their teachers</w:t>
      </w:r>
    </w:p>
    <w:p w14:paraId="19CD6CF1" w14:textId="77777777" w:rsidR="007304A9" w:rsidRPr="003C14EE" w:rsidRDefault="007304A9" w:rsidP="007304A9">
      <w:pPr>
        <w:spacing w:line="16" w:lineRule="exact"/>
        <w:rPr>
          <w:rFonts w:ascii="Century Gothic" w:eastAsia="Arial" w:hAnsi="Century Gothic"/>
          <w:sz w:val="24"/>
        </w:rPr>
      </w:pPr>
    </w:p>
    <w:p w14:paraId="78D909A7" w14:textId="77777777" w:rsidR="007304A9" w:rsidRPr="003C14EE" w:rsidRDefault="007304A9" w:rsidP="007304A9">
      <w:pPr>
        <w:numPr>
          <w:ilvl w:val="0"/>
          <w:numId w:val="1"/>
        </w:numPr>
        <w:tabs>
          <w:tab w:val="left" w:pos="720"/>
        </w:tabs>
        <w:spacing w:line="0" w:lineRule="atLeast"/>
        <w:ind w:left="720" w:hanging="358"/>
        <w:rPr>
          <w:rFonts w:ascii="Century Gothic" w:eastAsia="Arial" w:hAnsi="Century Gothic"/>
          <w:sz w:val="24"/>
        </w:rPr>
      </w:pPr>
      <w:r w:rsidRPr="003C14EE">
        <w:rPr>
          <w:rFonts w:ascii="Century Gothic" w:eastAsia="Arial" w:hAnsi="Century Gothic"/>
          <w:sz w:val="24"/>
        </w:rPr>
        <w:t>Training for teachers and support staff</w:t>
      </w:r>
    </w:p>
    <w:p w14:paraId="39543D09" w14:textId="77777777" w:rsidR="007304A9" w:rsidRPr="003C14EE" w:rsidRDefault="007304A9" w:rsidP="007304A9">
      <w:pPr>
        <w:spacing w:line="16" w:lineRule="exact"/>
        <w:rPr>
          <w:rFonts w:ascii="Century Gothic" w:eastAsia="Arial" w:hAnsi="Century Gothic"/>
          <w:sz w:val="24"/>
        </w:rPr>
      </w:pPr>
    </w:p>
    <w:p w14:paraId="6FB6555D" w14:textId="77777777" w:rsidR="007304A9" w:rsidRPr="003C14EE" w:rsidRDefault="007304A9" w:rsidP="007304A9">
      <w:pPr>
        <w:numPr>
          <w:ilvl w:val="0"/>
          <w:numId w:val="1"/>
        </w:numPr>
        <w:tabs>
          <w:tab w:val="left" w:pos="720"/>
        </w:tabs>
        <w:spacing w:line="0" w:lineRule="atLeast"/>
        <w:ind w:left="720" w:hanging="358"/>
        <w:rPr>
          <w:rFonts w:ascii="Century Gothic" w:eastAsia="Arial" w:hAnsi="Century Gothic"/>
          <w:sz w:val="24"/>
        </w:rPr>
      </w:pPr>
      <w:r w:rsidRPr="003C14EE">
        <w:rPr>
          <w:rFonts w:ascii="Century Gothic" w:eastAsia="Arial" w:hAnsi="Century Gothic"/>
          <w:sz w:val="24"/>
        </w:rPr>
        <w:t>Parents Information Evenings</w:t>
      </w:r>
    </w:p>
    <w:p w14:paraId="40F5BB7C" w14:textId="77777777" w:rsidR="007304A9" w:rsidRPr="003C14EE" w:rsidRDefault="007304A9" w:rsidP="007304A9">
      <w:pPr>
        <w:spacing w:line="16" w:lineRule="exact"/>
        <w:rPr>
          <w:rFonts w:ascii="Century Gothic" w:eastAsia="Arial" w:hAnsi="Century Gothic"/>
          <w:sz w:val="24"/>
        </w:rPr>
      </w:pPr>
    </w:p>
    <w:p w14:paraId="2E2650B3" w14:textId="77777777" w:rsidR="007304A9" w:rsidRPr="003C14EE" w:rsidRDefault="007304A9" w:rsidP="007304A9">
      <w:pPr>
        <w:numPr>
          <w:ilvl w:val="0"/>
          <w:numId w:val="1"/>
        </w:numPr>
        <w:tabs>
          <w:tab w:val="left" w:pos="720"/>
        </w:tabs>
        <w:spacing w:line="0" w:lineRule="atLeast"/>
        <w:ind w:left="720" w:hanging="358"/>
        <w:rPr>
          <w:rFonts w:ascii="Century Gothic" w:eastAsia="Arial" w:hAnsi="Century Gothic"/>
          <w:sz w:val="24"/>
        </w:rPr>
      </w:pPr>
      <w:r w:rsidRPr="003C14EE">
        <w:rPr>
          <w:rFonts w:ascii="Century Gothic" w:eastAsia="Arial" w:hAnsi="Century Gothic"/>
          <w:sz w:val="24"/>
        </w:rPr>
        <w:t>Anti-bullying week activities</w:t>
      </w:r>
    </w:p>
    <w:p w14:paraId="4F706222" w14:textId="77777777" w:rsidR="00B7477E" w:rsidRPr="00B7477E" w:rsidRDefault="00B7477E" w:rsidP="00B7477E">
      <w:pPr>
        <w:pStyle w:val="Heading1"/>
        <w:rPr>
          <w:rFonts w:ascii="Century Gothic" w:hAnsi="Century Gothic"/>
        </w:rPr>
      </w:pPr>
      <w:r w:rsidRPr="00B7477E">
        <w:rPr>
          <w:rFonts w:ascii="Century Gothic" w:hAnsi="Century Gothic"/>
        </w:rPr>
        <w:t>3. Christian Distinctiveness</w:t>
      </w:r>
    </w:p>
    <w:p w14:paraId="25718107" w14:textId="77777777" w:rsidR="00B7477E" w:rsidRPr="00B7477E" w:rsidRDefault="00B7477E" w:rsidP="00B7477E">
      <w:pPr>
        <w:rPr>
          <w:rFonts w:ascii="Century Gothic" w:hAnsi="Century Gothic"/>
          <w:sz w:val="24"/>
          <w:szCs w:val="24"/>
        </w:rPr>
      </w:pPr>
      <w:r w:rsidRPr="00B7477E">
        <w:rPr>
          <w:rFonts w:ascii="Century Gothic" w:hAnsi="Century Gothic"/>
          <w:sz w:val="24"/>
          <w:szCs w:val="24"/>
        </w:rPr>
        <w:t>As a Church of England school, our Christian values of Truth, Justice, Peace, Love, Courage, and Community are central to our anti-bullying practice. They guide the way staff and pupils treat one another and shape our restorative approaches when relationships break down.</w:t>
      </w:r>
      <w:r w:rsidRPr="00B7477E">
        <w:rPr>
          <w:rFonts w:ascii="Century Gothic" w:hAnsi="Century Gothic"/>
          <w:sz w:val="24"/>
          <w:szCs w:val="24"/>
        </w:rPr>
        <w:br/>
      </w:r>
      <w:r w:rsidRPr="00B7477E">
        <w:rPr>
          <w:rFonts w:ascii="Century Gothic" w:hAnsi="Century Gothic"/>
          <w:sz w:val="24"/>
          <w:szCs w:val="24"/>
        </w:rPr>
        <w:br/>
        <w:t>- Truth – encouraging honesty in reporting and addressing bullying.</w:t>
      </w:r>
      <w:r w:rsidRPr="00B7477E">
        <w:rPr>
          <w:rFonts w:ascii="Century Gothic" w:hAnsi="Century Gothic"/>
          <w:sz w:val="24"/>
          <w:szCs w:val="24"/>
        </w:rPr>
        <w:br/>
        <w:t>- Justice – ensuring fairness in dealing with incidents and accountability for actions.</w:t>
      </w:r>
      <w:r w:rsidRPr="00B7477E">
        <w:rPr>
          <w:rFonts w:ascii="Century Gothic" w:hAnsi="Century Gothic"/>
          <w:sz w:val="24"/>
          <w:szCs w:val="24"/>
        </w:rPr>
        <w:br/>
        <w:t>- Peace – working towards reconciliation and harmony in relationships.</w:t>
      </w:r>
      <w:r w:rsidRPr="00B7477E">
        <w:rPr>
          <w:rFonts w:ascii="Century Gothic" w:hAnsi="Century Gothic"/>
          <w:sz w:val="24"/>
          <w:szCs w:val="24"/>
        </w:rPr>
        <w:br/>
        <w:t>- Love – showing compassion and respect for all.</w:t>
      </w:r>
      <w:r w:rsidRPr="00B7477E">
        <w:rPr>
          <w:rFonts w:ascii="Century Gothic" w:hAnsi="Century Gothic"/>
          <w:sz w:val="24"/>
          <w:szCs w:val="24"/>
        </w:rPr>
        <w:br/>
        <w:t>- Courage – empowering pupils to stand up against bullying.</w:t>
      </w:r>
      <w:r w:rsidRPr="00B7477E">
        <w:rPr>
          <w:rFonts w:ascii="Century Gothic" w:hAnsi="Century Gothic"/>
          <w:sz w:val="24"/>
          <w:szCs w:val="24"/>
        </w:rPr>
        <w:br/>
        <w:t>- Community – fostering a culture where everyone belongs and differences are celebrated.</w:t>
      </w:r>
      <w:r w:rsidRPr="00B7477E">
        <w:rPr>
          <w:rFonts w:ascii="Century Gothic" w:hAnsi="Century Gothic"/>
          <w:sz w:val="24"/>
          <w:szCs w:val="24"/>
        </w:rPr>
        <w:br/>
      </w:r>
      <w:r w:rsidRPr="00B7477E">
        <w:rPr>
          <w:rFonts w:ascii="Century Gothic" w:hAnsi="Century Gothic"/>
          <w:sz w:val="24"/>
          <w:szCs w:val="24"/>
        </w:rPr>
        <w:br/>
        <w:t>Collective worship, RE, and PSHE reinforce these values, helping children to understand that bullying is inconsistent with a Christian way of living and with Jesus’ commandment to “love your neighbour as yourself” (Mark 12:31).</w:t>
      </w:r>
    </w:p>
    <w:p w14:paraId="0E6FB8BF" w14:textId="77777777" w:rsidR="00B7477E" w:rsidRPr="00B7477E" w:rsidRDefault="00B7477E" w:rsidP="00B7477E">
      <w:pPr>
        <w:pStyle w:val="Heading1"/>
        <w:rPr>
          <w:rFonts w:ascii="Century Gothic" w:hAnsi="Century Gothic"/>
        </w:rPr>
      </w:pPr>
      <w:r w:rsidRPr="00B7477E">
        <w:rPr>
          <w:rFonts w:ascii="Century Gothic" w:hAnsi="Century Gothic"/>
        </w:rPr>
        <w:t>4. Aims</w:t>
      </w:r>
    </w:p>
    <w:p w14:paraId="6F0F2AA3" w14:textId="77777777" w:rsidR="00B7477E" w:rsidRPr="00B7477E" w:rsidRDefault="00B7477E" w:rsidP="00B7477E">
      <w:pPr>
        <w:rPr>
          <w:rFonts w:ascii="Century Gothic" w:hAnsi="Century Gothic"/>
          <w:sz w:val="24"/>
          <w:szCs w:val="24"/>
        </w:rPr>
      </w:pPr>
      <w:r w:rsidRPr="00B7477E">
        <w:rPr>
          <w:rFonts w:ascii="Century Gothic" w:hAnsi="Century Gothic"/>
          <w:sz w:val="24"/>
          <w:szCs w:val="24"/>
        </w:rPr>
        <w:t>We aim to:</w:t>
      </w:r>
      <w:r w:rsidRPr="00B7477E">
        <w:rPr>
          <w:rFonts w:ascii="Century Gothic" w:hAnsi="Century Gothic"/>
          <w:sz w:val="24"/>
          <w:szCs w:val="24"/>
        </w:rPr>
        <w:br/>
      </w:r>
      <w:r w:rsidRPr="00B7477E">
        <w:rPr>
          <w:rFonts w:ascii="Century Gothic" w:hAnsi="Century Gothic"/>
          <w:sz w:val="24"/>
          <w:szCs w:val="24"/>
        </w:rPr>
        <w:br/>
        <w:t>Prevent bullying by:</w:t>
      </w:r>
      <w:r w:rsidRPr="00B7477E">
        <w:rPr>
          <w:rFonts w:ascii="Century Gothic" w:hAnsi="Century Gothic"/>
          <w:sz w:val="24"/>
          <w:szCs w:val="24"/>
        </w:rPr>
        <w:br/>
        <w:t>- Ensuring a shared understanding of what bullying is and the harm it causes.</w:t>
      </w:r>
      <w:r w:rsidRPr="00B7477E">
        <w:rPr>
          <w:rFonts w:ascii="Century Gothic" w:hAnsi="Century Gothic"/>
          <w:sz w:val="24"/>
          <w:szCs w:val="24"/>
        </w:rPr>
        <w:br/>
        <w:t>- Minimising opportunities for bullying through vigilance and clear expectations.</w:t>
      </w:r>
      <w:r w:rsidRPr="00B7477E">
        <w:rPr>
          <w:rFonts w:ascii="Century Gothic" w:hAnsi="Century Gothic"/>
          <w:sz w:val="24"/>
          <w:szCs w:val="24"/>
        </w:rPr>
        <w:br/>
        <w:t>- Dispelling stereotypes of “bullies” and “victims” and recognising complexity in relationships.</w:t>
      </w:r>
      <w:r w:rsidRPr="00B7477E">
        <w:rPr>
          <w:rFonts w:ascii="Century Gothic" w:hAnsi="Century Gothic"/>
          <w:sz w:val="24"/>
          <w:szCs w:val="24"/>
        </w:rPr>
        <w:br/>
        <w:t>- Encouraging all staff, pupils, governors, and parents to take responsibility—silence is not an option.</w:t>
      </w:r>
      <w:r w:rsidRPr="00B7477E">
        <w:rPr>
          <w:rFonts w:ascii="Century Gothic" w:hAnsi="Century Gothic"/>
          <w:sz w:val="24"/>
          <w:szCs w:val="24"/>
        </w:rPr>
        <w:br/>
        <w:t>- Celebrating difference and diversity as part of God’s creation.</w:t>
      </w:r>
      <w:r w:rsidRPr="00B7477E">
        <w:rPr>
          <w:rFonts w:ascii="Century Gothic" w:hAnsi="Century Gothic"/>
          <w:sz w:val="24"/>
          <w:szCs w:val="24"/>
        </w:rPr>
        <w:br/>
        <w:t>- Embedding Christian values into all areas of school life.</w:t>
      </w:r>
      <w:r w:rsidRPr="00B7477E">
        <w:rPr>
          <w:rFonts w:ascii="Century Gothic" w:hAnsi="Century Gothic"/>
          <w:sz w:val="24"/>
          <w:szCs w:val="24"/>
        </w:rPr>
        <w:br/>
      </w:r>
      <w:r w:rsidRPr="00B7477E">
        <w:rPr>
          <w:rFonts w:ascii="Century Gothic" w:hAnsi="Century Gothic"/>
          <w:sz w:val="24"/>
          <w:szCs w:val="24"/>
        </w:rPr>
        <w:br/>
        <w:t>Respond to bullying by:</w:t>
      </w:r>
      <w:r w:rsidRPr="00B7477E">
        <w:rPr>
          <w:rFonts w:ascii="Century Gothic" w:hAnsi="Century Gothic"/>
          <w:sz w:val="24"/>
          <w:szCs w:val="24"/>
        </w:rPr>
        <w:br/>
        <w:t>- Offering guidance, support, and pastoral care for both those harmed and those who have harmed others.</w:t>
      </w:r>
      <w:r w:rsidRPr="00B7477E">
        <w:rPr>
          <w:rFonts w:ascii="Century Gothic" w:hAnsi="Century Gothic"/>
          <w:sz w:val="24"/>
          <w:szCs w:val="24"/>
        </w:rPr>
        <w:br/>
        <w:t>- Having clear, consistent procedures for investigating and resolving incidents.</w:t>
      </w:r>
      <w:r w:rsidRPr="00B7477E">
        <w:rPr>
          <w:rFonts w:ascii="Century Gothic" w:hAnsi="Century Gothic"/>
          <w:sz w:val="24"/>
          <w:szCs w:val="24"/>
        </w:rPr>
        <w:br/>
        <w:t>- Ensuring parents and carers feel listened to and involved.</w:t>
      </w:r>
      <w:r w:rsidRPr="00B7477E">
        <w:rPr>
          <w:rFonts w:ascii="Century Gothic" w:hAnsi="Century Gothic"/>
          <w:sz w:val="24"/>
          <w:szCs w:val="24"/>
        </w:rPr>
        <w:br/>
        <w:t>- Restoring relationships where possible, while maintaining accountability.</w:t>
      </w:r>
    </w:p>
    <w:p w14:paraId="33E39259" w14:textId="77777777" w:rsidR="00B7477E" w:rsidRPr="00B7477E" w:rsidRDefault="00B7477E" w:rsidP="00B7477E">
      <w:pPr>
        <w:pStyle w:val="Heading1"/>
        <w:rPr>
          <w:rFonts w:ascii="Century Gothic" w:hAnsi="Century Gothic"/>
        </w:rPr>
      </w:pPr>
      <w:r w:rsidRPr="00B7477E">
        <w:rPr>
          <w:rFonts w:ascii="Century Gothic" w:hAnsi="Century Gothic"/>
        </w:rPr>
        <w:lastRenderedPageBreak/>
        <w:t>5. Prevention</w:t>
      </w:r>
    </w:p>
    <w:p w14:paraId="3C721FCC" w14:textId="77777777" w:rsidR="00B7477E" w:rsidRPr="00B7477E" w:rsidRDefault="00B7477E" w:rsidP="00B7477E">
      <w:pPr>
        <w:rPr>
          <w:rFonts w:ascii="Century Gothic" w:hAnsi="Century Gothic"/>
          <w:sz w:val="24"/>
          <w:szCs w:val="24"/>
        </w:rPr>
      </w:pPr>
      <w:r w:rsidRPr="00B7477E">
        <w:rPr>
          <w:rFonts w:ascii="Century Gothic" w:hAnsi="Century Gothic"/>
          <w:sz w:val="24"/>
          <w:szCs w:val="24"/>
        </w:rPr>
        <w:t xml:space="preserve">Prevention is the best safeguard against bullying. At </w:t>
      </w:r>
      <w:proofErr w:type="spellStart"/>
      <w:r w:rsidRPr="00B7477E">
        <w:rPr>
          <w:rFonts w:ascii="Century Gothic" w:hAnsi="Century Gothic"/>
          <w:sz w:val="24"/>
          <w:szCs w:val="24"/>
        </w:rPr>
        <w:t>Treales</w:t>
      </w:r>
      <w:proofErr w:type="spellEnd"/>
      <w:r w:rsidRPr="00B7477E">
        <w:rPr>
          <w:rFonts w:ascii="Century Gothic" w:hAnsi="Century Gothic"/>
          <w:sz w:val="24"/>
          <w:szCs w:val="24"/>
        </w:rPr>
        <w:t xml:space="preserve"> CE Primary we:</w:t>
      </w:r>
      <w:r w:rsidRPr="00B7477E">
        <w:rPr>
          <w:rFonts w:ascii="Century Gothic" w:hAnsi="Century Gothic"/>
          <w:sz w:val="24"/>
          <w:szCs w:val="24"/>
        </w:rPr>
        <w:br/>
        <w:t>- Use our Christian values as a constant guide to behaviour and relationships.</w:t>
      </w:r>
      <w:r w:rsidRPr="00B7477E">
        <w:rPr>
          <w:rFonts w:ascii="Century Gothic" w:hAnsi="Century Gothic"/>
          <w:sz w:val="24"/>
          <w:szCs w:val="24"/>
        </w:rPr>
        <w:br/>
        <w:t>- Integrate teaching about respect, inclusion, difference, and diversity across PSHE, RE, and collective worship.</w:t>
      </w:r>
      <w:r w:rsidRPr="00B7477E">
        <w:rPr>
          <w:rFonts w:ascii="Century Gothic" w:hAnsi="Century Gothic"/>
          <w:sz w:val="24"/>
          <w:szCs w:val="24"/>
        </w:rPr>
        <w:br/>
        <w:t>- Participate in Anti-Bullying Week and other national initiatives.</w:t>
      </w:r>
      <w:r w:rsidRPr="00B7477E">
        <w:rPr>
          <w:rFonts w:ascii="Century Gothic" w:hAnsi="Century Gothic"/>
          <w:sz w:val="24"/>
          <w:szCs w:val="24"/>
        </w:rPr>
        <w:br/>
        <w:t>- Teach digital literacy and online safety, including the dangers of misinformation, disinformation, and AI-generated content.</w:t>
      </w:r>
      <w:r w:rsidRPr="00B7477E">
        <w:rPr>
          <w:rFonts w:ascii="Century Gothic" w:hAnsi="Century Gothic"/>
          <w:sz w:val="24"/>
          <w:szCs w:val="24"/>
        </w:rPr>
        <w:br/>
        <w:t>- Provide training for staff on recognising and addressing all forms of bullying, including prejudice-based and cyberbullying.</w:t>
      </w:r>
      <w:r w:rsidRPr="00B7477E">
        <w:rPr>
          <w:rFonts w:ascii="Century Gothic" w:hAnsi="Century Gothic"/>
          <w:sz w:val="24"/>
          <w:szCs w:val="24"/>
        </w:rPr>
        <w:br/>
        <w:t>- Use circle time and restorative conversations to build empathy and resolve conflict.</w:t>
      </w:r>
      <w:r w:rsidRPr="00B7477E">
        <w:rPr>
          <w:rFonts w:ascii="Century Gothic" w:hAnsi="Century Gothic"/>
          <w:sz w:val="24"/>
          <w:szCs w:val="24"/>
        </w:rPr>
        <w:br/>
        <w:t>- Promote positive behaviour through Family House Points and rewards.</w:t>
      </w:r>
      <w:r w:rsidRPr="00B7477E">
        <w:rPr>
          <w:rFonts w:ascii="Century Gothic" w:hAnsi="Century Gothic"/>
          <w:sz w:val="24"/>
          <w:szCs w:val="24"/>
        </w:rPr>
        <w:br/>
        <w:t>- Work in partnership with parents, governors, the Diocese, and external agencies.</w:t>
      </w:r>
    </w:p>
    <w:p w14:paraId="013AA92F" w14:textId="77777777" w:rsidR="00B7477E" w:rsidRPr="00B7477E" w:rsidRDefault="00B7477E" w:rsidP="00B7477E">
      <w:pPr>
        <w:pStyle w:val="Heading1"/>
        <w:rPr>
          <w:rFonts w:ascii="Century Gothic" w:hAnsi="Century Gothic"/>
        </w:rPr>
      </w:pPr>
      <w:r w:rsidRPr="00B7477E">
        <w:rPr>
          <w:rFonts w:ascii="Century Gothic" w:hAnsi="Century Gothic"/>
        </w:rPr>
        <w:t>6. Procedures (Implementation)</w:t>
      </w:r>
    </w:p>
    <w:p w14:paraId="42791BE8" w14:textId="0AEE5A83" w:rsidR="00B7477E" w:rsidRDefault="00B7477E" w:rsidP="00B7477E">
      <w:pPr>
        <w:rPr>
          <w:rFonts w:ascii="Century Gothic" w:hAnsi="Century Gothic"/>
          <w:sz w:val="24"/>
          <w:szCs w:val="24"/>
        </w:rPr>
      </w:pPr>
      <w:r w:rsidRPr="00B7477E">
        <w:rPr>
          <w:rFonts w:ascii="Century Gothic" w:hAnsi="Century Gothic"/>
          <w:sz w:val="24"/>
          <w:szCs w:val="24"/>
        </w:rPr>
        <w:t>If bullying is suspected or reported:</w:t>
      </w:r>
      <w:r w:rsidRPr="00B7477E">
        <w:rPr>
          <w:rFonts w:ascii="Century Gothic" w:hAnsi="Century Gothic"/>
          <w:sz w:val="24"/>
          <w:szCs w:val="24"/>
        </w:rPr>
        <w:br/>
        <w:t>1. The staff member will respond immediately and sensitively.</w:t>
      </w:r>
      <w:r w:rsidRPr="00B7477E">
        <w:rPr>
          <w:rFonts w:ascii="Century Gothic" w:hAnsi="Century Gothic"/>
          <w:sz w:val="24"/>
          <w:szCs w:val="24"/>
        </w:rPr>
        <w:br/>
        <w:t>2. A written record will be made on CPOMS, and the Headteacher/DSL notified.</w:t>
      </w:r>
      <w:r w:rsidRPr="00B7477E">
        <w:rPr>
          <w:rFonts w:ascii="Century Gothic" w:hAnsi="Century Gothic"/>
          <w:sz w:val="24"/>
          <w:szCs w:val="24"/>
        </w:rPr>
        <w:br/>
        <w:t>3. The Headteacher/DSL will investigate, interview all concerned, and decide on next steps.</w:t>
      </w:r>
      <w:r w:rsidRPr="00B7477E">
        <w:rPr>
          <w:rFonts w:ascii="Century Gothic" w:hAnsi="Century Gothic"/>
          <w:sz w:val="24"/>
          <w:szCs w:val="24"/>
        </w:rPr>
        <w:br/>
        <w:t>4. Parents/carers will be informed and kept updated.</w:t>
      </w:r>
      <w:r w:rsidRPr="00B7477E">
        <w:rPr>
          <w:rFonts w:ascii="Century Gothic" w:hAnsi="Century Gothic"/>
          <w:sz w:val="24"/>
          <w:szCs w:val="24"/>
        </w:rPr>
        <w:br/>
        <w:t>5. Support will be provided for the child who has been bullied, including pastoral and, if needed, external support.</w:t>
      </w:r>
      <w:r w:rsidRPr="00B7477E">
        <w:rPr>
          <w:rFonts w:ascii="Century Gothic" w:hAnsi="Century Gothic"/>
          <w:sz w:val="24"/>
          <w:szCs w:val="24"/>
        </w:rPr>
        <w:br/>
        <w:t>6. The pupil who has bullied will be helped to understand the impact of their behaviour, and clear targets will be set for change.</w:t>
      </w:r>
      <w:r w:rsidRPr="00B7477E">
        <w:rPr>
          <w:rFonts w:ascii="Century Gothic" w:hAnsi="Century Gothic"/>
          <w:sz w:val="24"/>
          <w:szCs w:val="24"/>
        </w:rPr>
        <w:br/>
      </w:r>
      <w:r w:rsidRPr="00B7477E">
        <w:rPr>
          <w:rFonts w:ascii="Century Gothic" w:hAnsi="Century Gothic"/>
          <w:sz w:val="24"/>
          <w:szCs w:val="24"/>
        </w:rPr>
        <w:br/>
        <w:t>Disciplinary measures may include:</w:t>
      </w:r>
      <w:r w:rsidRPr="00B7477E">
        <w:rPr>
          <w:rFonts w:ascii="Century Gothic" w:hAnsi="Century Gothic"/>
          <w:sz w:val="24"/>
          <w:szCs w:val="24"/>
        </w:rPr>
        <w:br/>
        <w:t>- Official warnings with targets set.</w:t>
      </w:r>
      <w:r w:rsidRPr="00B7477E">
        <w:rPr>
          <w:rFonts w:ascii="Century Gothic" w:hAnsi="Century Gothic"/>
          <w:sz w:val="24"/>
          <w:szCs w:val="24"/>
        </w:rPr>
        <w:br/>
        <w:t>- Loss of privileges.</w:t>
      </w:r>
      <w:r w:rsidRPr="00B7477E">
        <w:rPr>
          <w:rFonts w:ascii="Century Gothic" w:hAnsi="Century Gothic"/>
          <w:sz w:val="24"/>
          <w:szCs w:val="24"/>
        </w:rPr>
        <w:br/>
        <w:t>- Fixed-term exclusions (minor/major).</w:t>
      </w:r>
      <w:r w:rsidRPr="00B7477E">
        <w:rPr>
          <w:rFonts w:ascii="Century Gothic" w:hAnsi="Century Gothic"/>
          <w:sz w:val="24"/>
          <w:szCs w:val="24"/>
        </w:rPr>
        <w:br/>
        <w:t>- Permanent exclusion in serious cases.</w:t>
      </w:r>
    </w:p>
    <w:p w14:paraId="7513179F" w14:textId="77777777" w:rsidR="007304A9" w:rsidRPr="00B7477E" w:rsidRDefault="007304A9" w:rsidP="00B7477E">
      <w:pPr>
        <w:rPr>
          <w:rFonts w:ascii="Century Gothic" w:hAnsi="Century Gothic"/>
          <w:sz w:val="24"/>
          <w:szCs w:val="24"/>
        </w:rPr>
      </w:pPr>
    </w:p>
    <w:p w14:paraId="3B307716" w14:textId="77777777" w:rsidR="00B7477E" w:rsidRPr="007304A9" w:rsidRDefault="00B7477E" w:rsidP="00B7477E">
      <w:pPr>
        <w:rPr>
          <w:rFonts w:ascii="Century Gothic" w:eastAsiaTheme="majorEastAsia" w:hAnsi="Century Gothic" w:cstheme="majorBidi"/>
          <w:b/>
          <w:bCs/>
          <w:color w:val="2F5496" w:themeColor="accent1" w:themeShade="BF"/>
          <w:sz w:val="28"/>
          <w:szCs w:val="28"/>
          <w:lang w:val="en-US" w:eastAsia="en-US"/>
        </w:rPr>
      </w:pPr>
      <w:r w:rsidRPr="007304A9">
        <w:rPr>
          <w:rFonts w:ascii="Century Gothic" w:eastAsiaTheme="majorEastAsia" w:hAnsi="Century Gothic" w:cstheme="majorBidi"/>
          <w:b/>
          <w:bCs/>
          <w:color w:val="2F5496" w:themeColor="accent1" w:themeShade="BF"/>
          <w:sz w:val="28"/>
          <w:szCs w:val="28"/>
          <w:lang w:val="en-US" w:eastAsia="en-US"/>
        </w:rPr>
        <w:t>7. Support</w:t>
      </w:r>
    </w:p>
    <w:p w14:paraId="4D556A32" w14:textId="77777777" w:rsidR="00B7477E" w:rsidRPr="00B7477E" w:rsidRDefault="00B7477E" w:rsidP="00B7477E">
      <w:pPr>
        <w:rPr>
          <w:rFonts w:ascii="Century Gothic" w:hAnsi="Century Gothic"/>
          <w:sz w:val="24"/>
          <w:szCs w:val="24"/>
        </w:rPr>
      </w:pPr>
      <w:r w:rsidRPr="00B7477E">
        <w:rPr>
          <w:rFonts w:ascii="Century Gothic" w:hAnsi="Century Gothic"/>
          <w:sz w:val="24"/>
          <w:szCs w:val="24"/>
        </w:rPr>
        <w:t>For pupils who have been bullied:</w:t>
      </w:r>
      <w:r w:rsidRPr="00B7477E">
        <w:rPr>
          <w:rFonts w:ascii="Century Gothic" w:hAnsi="Century Gothic"/>
          <w:sz w:val="24"/>
          <w:szCs w:val="24"/>
        </w:rPr>
        <w:br/>
        <w:t>- Opportunities to talk and be listened to.</w:t>
      </w:r>
      <w:r w:rsidRPr="00B7477E">
        <w:rPr>
          <w:rFonts w:ascii="Century Gothic" w:hAnsi="Century Gothic"/>
          <w:sz w:val="24"/>
          <w:szCs w:val="24"/>
        </w:rPr>
        <w:br/>
        <w:t>- Reassurance and pastoral support.</w:t>
      </w:r>
      <w:r w:rsidRPr="00B7477E">
        <w:rPr>
          <w:rFonts w:ascii="Century Gothic" w:hAnsi="Century Gothic"/>
          <w:sz w:val="24"/>
          <w:szCs w:val="24"/>
        </w:rPr>
        <w:br/>
        <w:t>- Strategies to rebuild confidence and self-esteem.</w:t>
      </w:r>
      <w:r w:rsidRPr="00B7477E">
        <w:rPr>
          <w:rFonts w:ascii="Century Gothic" w:hAnsi="Century Gothic"/>
          <w:sz w:val="24"/>
          <w:szCs w:val="24"/>
        </w:rPr>
        <w:br/>
      </w:r>
      <w:r w:rsidRPr="00B7477E">
        <w:rPr>
          <w:rFonts w:ascii="Century Gothic" w:hAnsi="Century Gothic"/>
          <w:sz w:val="24"/>
          <w:szCs w:val="24"/>
        </w:rPr>
        <w:br/>
        <w:t>For pupils who have bullied:</w:t>
      </w:r>
      <w:r w:rsidRPr="00B7477E">
        <w:rPr>
          <w:rFonts w:ascii="Century Gothic" w:hAnsi="Century Gothic"/>
          <w:sz w:val="24"/>
          <w:szCs w:val="24"/>
        </w:rPr>
        <w:br/>
        <w:t>- Reflection and discussion to understand impact.</w:t>
      </w:r>
      <w:r w:rsidRPr="00B7477E">
        <w:rPr>
          <w:rFonts w:ascii="Century Gothic" w:hAnsi="Century Gothic"/>
          <w:sz w:val="24"/>
          <w:szCs w:val="24"/>
        </w:rPr>
        <w:br/>
        <w:t>- Guidance on positive behaviour change.</w:t>
      </w:r>
      <w:r w:rsidRPr="00B7477E">
        <w:rPr>
          <w:rFonts w:ascii="Century Gothic" w:hAnsi="Century Gothic"/>
          <w:sz w:val="24"/>
          <w:szCs w:val="24"/>
        </w:rPr>
        <w:br/>
        <w:t>- Involvement of parents/carers.</w:t>
      </w:r>
      <w:r w:rsidRPr="00B7477E">
        <w:rPr>
          <w:rFonts w:ascii="Century Gothic" w:hAnsi="Century Gothic"/>
          <w:sz w:val="24"/>
          <w:szCs w:val="24"/>
        </w:rPr>
        <w:br/>
        <w:t>- Support to address any underlying needs (</w:t>
      </w:r>
      <w:proofErr w:type="gramStart"/>
      <w:r w:rsidRPr="00B7477E">
        <w:rPr>
          <w:rFonts w:ascii="Century Gothic" w:hAnsi="Century Gothic"/>
          <w:sz w:val="24"/>
          <w:szCs w:val="24"/>
        </w:rPr>
        <w:t>e.g.</w:t>
      </w:r>
      <w:proofErr w:type="gramEnd"/>
      <w:r w:rsidRPr="00B7477E">
        <w:rPr>
          <w:rFonts w:ascii="Century Gothic" w:hAnsi="Century Gothic"/>
          <w:sz w:val="24"/>
          <w:szCs w:val="24"/>
        </w:rPr>
        <w:t xml:space="preserve"> emotional, SEN).</w:t>
      </w:r>
    </w:p>
    <w:p w14:paraId="60D7ECE2" w14:textId="77777777" w:rsidR="00B7477E" w:rsidRPr="00B7477E" w:rsidRDefault="00B7477E" w:rsidP="00B7477E">
      <w:pPr>
        <w:pStyle w:val="Heading1"/>
        <w:rPr>
          <w:rFonts w:ascii="Century Gothic" w:hAnsi="Century Gothic"/>
        </w:rPr>
      </w:pPr>
      <w:r w:rsidRPr="00B7477E">
        <w:rPr>
          <w:rFonts w:ascii="Century Gothic" w:hAnsi="Century Gothic"/>
        </w:rPr>
        <w:t>8. Reporting &amp; Recording</w:t>
      </w:r>
    </w:p>
    <w:p w14:paraId="56A78972" w14:textId="77777777" w:rsidR="00B7477E" w:rsidRPr="007304A9" w:rsidRDefault="00B7477E" w:rsidP="00B7477E">
      <w:pPr>
        <w:rPr>
          <w:rFonts w:ascii="Century Gothic" w:hAnsi="Century Gothic"/>
          <w:sz w:val="24"/>
          <w:szCs w:val="24"/>
        </w:rPr>
      </w:pPr>
      <w:r w:rsidRPr="007304A9">
        <w:rPr>
          <w:rFonts w:ascii="Century Gothic" w:hAnsi="Century Gothic"/>
          <w:sz w:val="24"/>
          <w:szCs w:val="24"/>
        </w:rPr>
        <w:t>- All incidents logged on CPOMS.</w:t>
      </w:r>
      <w:r w:rsidRPr="007304A9">
        <w:rPr>
          <w:rFonts w:ascii="Century Gothic" w:hAnsi="Century Gothic"/>
          <w:sz w:val="24"/>
          <w:szCs w:val="24"/>
        </w:rPr>
        <w:br/>
        <w:t>- Reviewed regularly by Headteacher and DSL.</w:t>
      </w:r>
      <w:r w:rsidRPr="007304A9">
        <w:rPr>
          <w:rFonts w:ascii="Century Gothic" w:hAnsi="Century Gothic"/>
          <w:sz w:val="24"/>
          <w:szCs w:val="24"/>
        </w:rPr>
        <w:br/>
      </w:r>
      <w:r w:rsidRPr="007304A9">
        <w:rPr>
          <w:rFonts w:ascii="Century Gothic" w:hAnsi="Century Gothic"/>
          <w:sz w:val="24"/>
          <w:szCs w:val="24"/>
        </w:rPr>
        <w:lastRenderedPageBreak/>
        <w:t>- Governors receive a termly report on bullying incidents.</w:t>
      </w:r>
      <w:r w:rsidRPr="007304A9">
        <w:rPr>
          <w:rFonts w:ascii="Century Gothic" w:hAnsi="Century Gothic"/>
          <w:sz w:val="24"/>
          <w:szCs w:val="24"/>
        </w:rPr>
        <w:br/>
        <w:t>- Where bullying indicates a safeguarding concern (reasonable cause to suspect significant harm), the matter will be referred to Children’s Social Care under the Children Act 1989.</w:t>
      </w:r>
    </w:p>
    <w:p w14:paraId="7450B11A" w14:textId="77777777" w:rsidR="00B7477E" w:rsidRPr="00B7477E" w:rsidRDefault="00B7477E" w:rsidP="00B7477E">
      <w:pPr>
        <w:pStyle w:val="Heading1"/>
        <w:rPr>
          <w:rFonts w:ascii="Century Gothic" w:hAnsi="Century Gothic"/>
        </w:rPr>
      </w:pPr>
      <w:r w:rsidRPr="00B7477E">
        <w:rPr>
          <w:rFonts w:ascii="Century Gothic" w:hAnsi="Century Gothic"/>
        </w:rPr>
        <w:t>9. Statutory Duties</w:t>
      </w:r>
    </w:p>
    <w:p w14:paraId="56A738B7" w14:textId="77777777" w:rsidR="00B7477E" w:rsidRPr="007304A9" w:rsidRDefault="00B7477E" w:rsidP="00B7477E">
      <w:pPr>
        <w:rPr>
          <w:rFonts w:ascii="Century Gothic" w:hAnsi="Century Gothic"/>
          <w:sz w:val="24"/>
          <w:szCs w:val="24"/>
        </w:rPr>
      </w:pPr>
      <w:r w:rsidRPr="007304A9">
        <w:rPr>
          <w:rFonts w:ascii="Century Gothic" w:hAnsi="Century Gothic"/>
          <w:sz w:val="24"/>
          <w:szCs w:val="24"/>
        </w:rPr>
        <w:t>This policy reflects:</w:t>
      </w:r>
      <w:r w:rsidRPr="007304A9">
        <w:rPr>
          <w:rFonts w:ascii="Century Gothic" w:hAnsi="Century Gothic"/>
          <w:sz w:val="24"/>
          <w:szCs w:val="24"/>
        </w:rPr>
        <w:br/>
        <w:t>- KCSIE 2025 – statutory guidance for schools on safeguarding and child protection.</w:t>
      </w:r>
      <w:r w:rsidRPr="007304A9">
        <w:rPr>
          <w:rFonts w:ascii="Century Gothic" w:hAnsi="Century Gothic"/>
          <w:sz w:val="24"/>
          <w:szCs w:val="24"/>
        </w:rPr>
        <w:br/>
        <w:t>- Education and Inspections Act 2006, Section 89 – duty to prevent bullying.</w:t>
      </w:r>
      <w:r w:rsidRPr="007304A9">
        <w:rPr>
          <w:rFonts w:ascii="Century Gothic" w:hAnsi="Century Gothic"/>
          <w:sz w:val="24"/>
          <w:szCs w:val="24"/>
        </w:rPr>
        <w:br/>
        <w:t>- Equality Act 2010 – prohibition of discrimination, harassment, victimisation.</w:t>
      </w:r>
      <w:r w:rsidRPr="007304A9">
        <w:rPr>
          <w:rFonts w:ascii="Century Gothic" w:hAnsi="Century Gothic"/>
          <w:sz w:val="24"/>
          <w:szCs w:val="24"/>
        </w:rPr>
        <w:br/>
        <w:t>- Children Act 1989 – child protection duty (Section 47).</w:t>
      </w:r>
      <w:r w:rsidRPr="007304A9">
        <w:rPr>
          <w:rFonts w:ascii="Century Gothic" w:hAnsi="Century Gothic"/>
          <w:sz w:val="24"/>
          <w:szCs w:val="24"/>
        </w:rPr>
        <w:br/>
        <w:t>- Malicious Communications Act 1988 / Protection from Harassment Act 1997 – potential criminal relevance of bullying.</w:t>
      </w:r>
    </w:p>
    <w:p w14:paraId="6837B180" w14:textId="77777777" w:rsidR="00B7477E" w:rsidRPr="00B7477E" w:rsidRDefault="00B7477E" w:rsidP="00B7477E">
      <w:pPr>
        <w:pStyle w:val="Heading1"/>
        <w:rPr>
          <w:rFonts w:ascii="Century Gothic" w:hAnsi="Century Gothic"/>
        </w:rPr>
      </w:pPr>
      <w:r w:rsidRPr="00B7477E">
        <w:rPr>
          <w:rFonts w:ascii="Century Gothic" w:hAnsi="Century Gothic"/>
        </w:rPr>
        <w:t>10. Bullying Outside School</w:t>
      </w:r>
    </w:p>
    <w:p w14:paraId="3BA1605B" w14:textId="77777777" w:rsidR="00B7477E" w:rsidRPr="007304A9" w:rsidRDefault="00B7477E" w:rsidP="00B7477E">
      <w:pPr>
        <w:rPr>
          <w:rFonts w:ascii="Century Gothic" w:hAnsi="Century Gothic"/>
          <w:sz w:val="24"/>
          <w:szCs w:val="24"/>
        </w:rPr>
      </w:pPr>
      <w:r w:rsidRPr="007304A9">
        <w:rPr>
          <w:rFonts w:ascii="Century Gothic" w:hAnsi="Century Gothic"/>
          <w:sz w:val="24"/>
          <w:szCs w:val="24"/>
        </w:rPr>
        <w:t>We will take action against bullying that happens outside school premises (</w:t>
      </w:r>
      <w:proofErr w:type="gramStart"/>
      <w:r w:rsidRPr="007304A9">
        <w:rPr>
          <w:rFonts w:ascii="Century Gothic" w:hAnsi="Century Gothic"/>
          <w:sz w:val="24"/>
          <w:szCs w:val="24"/>
        </w:rPr>
        <w:t>e.g.</w:t>
      </w:r>
      <w:proofErr w:type="gramEnd"/>
      <w:r w:rsidRPr="007304A9">
        <w:rPr>
          <w:rFonts w:ascii="Century Gothic" w:hAnsi="Century Gothic"/>
          <w:sz w:val="24"/>
          <w:szCs w:val="24"/>
        </w:rPr>
        <w:t xml:space="preserve"> on transport, in the community, online) where it impacts pupils in our care. Where necessary, police or external agencies will be involved.</w:t>
      </w:r>
    </w:p>
    <w:p w14:paraId="38FA4944" w14:textId="77777777" w:rsidR="00B7477E" w:rsidRPr="00B7477E" w:rsidRDefault="00B7477E" w:rsidP="00B7477E">
      <w:pPr>
        <w:pStyle w:val="Heading1"/>
        <w:rPr>
          <w:rFonts w:ascii="Century Gothic" w:hAnsi="Century Gothic"/>
        </w:rPr>
      </w:pPr>
      <w:r w:rsidRPr="00B7477E">
        <w:rPr>
          <w:rFonts w:ascii="Century Gothic" w:hAnsi="Century Gothic"/>
        </w:rPr>
        <w:t>11. Related Policies</w:t>
      </w:r>
    </w:p>
    <w:p w14:paraId="74D9971B" w14:textId="77777777" w:rsidR="00B7477E" w:rsidRPr="007304A9" w:rsidRDefault="00B7477E" w:rsidP="00B7477E">
      <w:pPr>
        <w:rPr>
          <w:rFonts w:ascii="Century Gothic" w:hAnsi="Century Gothic"/>
          <w:sz w:val="24"/>
          <w:szCs w:val="24"/>
        </w:rPr>
      </w:pPr>
      <w:r w:rsidRPr="007304A9">
        <w:rPr>
          <w:rFonts w:ascii="Century Gothic" w:hAnsi="Century Gothic"/>
          <w:sz w:val="24"/>
          <w:szCs w:val="24"/>
        </w:rPr>
        <w:t>- Behaviour Policy</w:t>
      </w:r>
      <w:r w:rsidRPr="007304A9">
        <w:rPr>
          <w:rFonts w:ascii="Century Gothic" w:hAnsi="Century Gothic"/>
          <w:sz w:val="24"/>
          <w:szCs w:val="24"/>
        </w:rPr>
        <w:br/>
        <w:t>- Safeguarding and Child Protection Policy</w:t>
      </w:r>
      <w:r w:rsidRPr="007304A9">
        <w:rPr>
          <w:rFonts w:ascii="Century Gothic" w:hAnsi="Century Gothic"/>
          <w:sz w:val="24"/>
          <w:szCs w:val="24"/>
        </w:rPr>
        <w:br/>
        <w:t>- Online Safety Policy</w:t>
      </w:r>
      <w:r w:rsidRPr="007304A9">
        <w:rPr>
          <w:rFonts w:ascii="Century Gothic" w:hAnsi="Century Gothic"/>
          <w:sz w:val="24"/>
          <w:szCs w:val="24"/>
        </w:rPr>
        <w:br/>
        <w:t>- Acceptable Use Agreement</w:t>
      </w:r>
    </w:p>
    <w:p w14:paraId="5A86EC1B" w14:textId="77777777" w:rsidR="00B7477E" w:rsidRPr="00B7477E" w:rsidRDefault="00B7477E" w:rsidP="00B7477E">
      <w:pPr>
        <w:pStyle w:val="Heading1"/>
        <w:rPr>
          <w:rFonts w:ascii="Century Gothic" w:hAnsi="Century Gothic"/>
        </w:rPr>
      </w:pPr>
      <w:r w:rsidRPr="00B7477E">
        <w:rPr>
          <w:rFonts w:ascii="Century Gothic" w:hAnsi="Century Gothic"/>
        </w:rPr>
        <w:t>12. Review</w:t>
      </w:r>
    </w:p>
    <w:p w14:paraId="051CA70C" w14:textId="77777777" w:rsidR="00B7477E" w:rsidRPr="007304A9" w:rsidRDefault="00B7477E" w:rsidP="00B7477E">
      <w:pPr>
        <w:rPr>
          <w:rFonts w:ascii="Century Gothic" w:hAnsi="Century Gothic"/>
          <w:sz w:val="24"/>
          <w:szCs w:val="24"/>
        </w:rPr>
      </w:pPr>
      <w:r w:rsidRPr="007304A9">
        <w:rPr>
          <w:rFonts w:ascii="Century Gothic" w:hAnsi="Century Gothic"/>
          <w:sz w:val="24"/>
          <w:szCs w:val="24"/>
        </w:rPr>
        <w:t>This policy is reviewed annually in line with updates to KCSIE and other statutory guidance, and in consultation with staff, governors, parents, pupils, and the Diocese.</w:t>
      </w:r>
      <w:r w:rsidRPr="007304A9">
        <w:rPr>
          <w:rFonts w:ascii="Century Gothic" w:hAnsi="Century Gothic"/>
          <w:sz w:val="24"/>
          <w:szCs w:val="24"/>
        </w:rPr>
        <w:br/>
      </w:r>
      <w:r w:rsidRPr="007304A9">
        <w:rPr>
          <w:rFonts w:ascii="Century Gothic" w:hAnsi="Century Gothic"/>
          <w:sz w:val="24"/>
          <w:szCs w:val="24"/>
        </w:rPr>
        <w:br/>
        <w:t xml:space="preserve">Through our Christian vision and values, </w:t>
      </w:r>
      <w:proofErr w:type="spellStart"/>
      <w:r w:rsidRPr="007304A9">
        <w:rPr>
          <w:rFonts w:ascii="Century Gothic" w:hAnsi="Century Gothic"/>
          <w:sz w:val="24"/>
          <w:szCs w:val="24"/>
        </w:rPr>
        <w:t>Treales</w:t>
      </w:r>
      <w:proofErr w:type="spellEnd"/>
      <w:r w:rsidRPr="007304A9">
        <w:rPr>
          <w:rFonts w:ascii="Century Gothic" w:hAnsi="Century Gothic"/>
          <w:sz w:val="24"/>
          <w:szCs w:val="24"/>
        </w:rPr>
        <w:t xml:space="preserve"> CE Primary School remains committed to building a loving, respectful community where every child can flourish free from bullying.</w:t>
      </w:r>
    </w:p>
    <w:p w14:paraId="312B19A6" w14:textId="77777777" w:rsidR="00B7477E" w:rsidRPr="007304A9" w:rsidRDefault="00B7477E" w:rsidP="007304A9">
      <w:pPr>
        <w:rPr>
          <w:rFonts w:ascii="Century Gothic" w:hAnsi="Century Gothic"/>
          <w:sz w:val="24"/>
          <w:szCs w:val="24"/>
        </w:rPr>
      </w:pPr>
    </w:p>
    <w:bookmarkEnd w:id="0"/>
    <w:p w14:paraId="1A4B134D" w14:textId="77777777" w:rsidR="0045185D" w:rsidRPr="003C14EE" w:rsidRDefault="0045185D" w:rsidP="00A247DB">
      <w:pPr>
        <w:spacing w:line="261" w:lineRule="auto"/>
        <w:jc w:val="both"/>
        <w:rPr>
          <w:rFonts w:ascii="Century Gothic" w:eastAsia="Arial" w:hAnsi="Century Gothic"/>
          <w:sz w:val="24"/>
        </w:rPr>
      </w:pPr>
    </w:p>
    <w:p w14:paraId="43B684F8" w14:textId="00756B60" w:rsidR="00A247DB" w:rsidRPr="003C14EE" w:rsidRDefault="00A247DB">
      <w:pPr>
        <w:rPr>
          <w:rFonts w:ascii="Century Gothic" w:hAnsi="Century Gothic"/>
        </w:rPr>
      </w:pPr>
    </w:p>
    <w:p w14:paraId="460429C0" w14:textId="77777777" w:rsidR="00A247DB" w:rsidRPr="003C14EE" w:rsidRDefault="00A247DB" w:rsidP="00A247DB">
      <w:pPr>
        <w:pStyle w:val="ListParagraph"/>
        <w:rPr>
          <w:rFonts w:ascii="Century Gothic" w:eastAsia="Arial" w:hAnsi="Century Gothic"/>
          <w:sz w:val="24"/>
        </w:rPr>
      </w:pPr>
    </w:p>
    <w:p w14:paraId="0573C974" w14:textId="77777777" w:rsidR="00A247DB" w:rsidRPr="003C14EE" w:rsidRDefault="00A247DB" w:rsidP="00A247DB">
      <w:pPr>
        <w:tabs>
          <w:tab w:val="left" w:pos="720"/>
        </w:tabs>
        <w:spacing w:line="0" w:lineRule="atLeast"/>
        <w:ind w:left="720"/>
        <w:rPr>
          <w:rFonts w:ascii="Century Gothic" w:eastAsia="Arial" w:hAnsi="Century Gothic"/>
          <w:sz w:val="24"/>
        </w:rPr>
      </w:pPr>
    </w:p>
    <w:p w14:paraId="5EBB39D5" w14:textId="77777777" w:rsidR="00A247DB" w:rsidRPr="003C14EE" w:rsidRDefault="00A247DB">
      <w:pPr>
        <w:rPr>
          <w:rFonts w:ascii="Century Gothic" w:hAnsi="Century Gothic"/>
        </w:rPr>
      </w:pPr>
    </w:p>
    <w:sectPr w:rsidR="00A247DB" w:rsidRPr="003C14EE" w:rsidSect="00A247DB">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B504" w14:textId="77777777" w:rsidR="00A247DB" w:rsidRDefault="00A247DB" w:rsidP="00A247DB">
      <w:r>
        <w:separator/>
      </w:r>
    </w:p>
  </w:endnote>
  <w:endnote w:type="continuationSeparator" w:id="0">
    <w:p w14:paraId="1D380196" w14:textId="77777777" w:rsidR="00A247DB" w:rsidRDefault="00A247DB" w:rsidP="00A2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C274C" w14:textId="77777777" w:rsidR="00A247DB" w:rsidRDefault="00A247DB" w:rsidP="00A247DB">
      <w:r>
        <w:separator/>
      </w:r>
    </w:p>
  </w:footnote>
  <w:footnote w:type="continuationSeparator" w:id="0">
    <w:p w14:paraId="112907F8" w14:textId="77777777" w:rsidR="00A247DB" w:rsidRDefault="00A247DB" w:rsidP="00A2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027D" w14:textId="24AB6FF5" w:rsidR="00A247DB" w:rsidRPr="00AF6F43" w:rsidRDefault="00A247DB" w:rsidP="003C14EE">
    <w:pPr>
      <w:spacing w:after="150"/>
      <w:rPr>
        <w:rFonts w:ascii="Calibri Light" w:hAnsi="Calibri Light"/>
        <w:b/>
        <w:bCs/>
        <w:color w:val="000000"/>
        <w:sz w:val="36"/>
        <w:szCs w:val="36"/>
      </w:rPr>
    </w:pPr>
    <w:r w:rsidRPr="00AF6F43">
      <w:rPr>
        <w:rFonts w:ascii="Calibri Light" w:hAnsi="Calibri Light"/>
        <w:b/>
        <w:bCs/>
        <w:color w:val="000000"/>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7DB"/>
    <w:rsid w:val="003C14EE"/>
    <w:rsid w:val="004142C1"/>
    <w:rsid w:val="0045185D"/>
    <w:rsid w:val="007304A9"/>
    <w:rsid w:val="008571A7"/>
    <w:rsid w:val="00876627"/>
    <w:rsid w:val="00A247DB"/>
    <w:rsid w:val="00B7477E"/>
    <w:rsid w:val="00C66E79"/>
    <w:rsid w:val="00D17B9C"/>
    <w:rsid w:val="00D4082C"/>
    <w:rsid w:val="00DF73F5"/>
    <w:rsid w:val="00E25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CB23"/>
  <w15:chartTrackingRefBased/>
  <w15:docId w15:val="{C4A35487-6191-4716-9792-8D943405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7DB"/>
    <w:pPr>
      <w:spacing w:after="0" w:line="240" w:lineRule="auto"/>
    </w:pPr>
    <w:rPr>
      <w:rFonts w:ascii="Calibri" w:eastAsia="Calibri" w:hAnsi="Calibri" w:cs="Arial"/>
      <w:sz w:val="20"/>
      <w:szCs w:val="20"/>
      <w:lang w:eastAsia="en-GB"/>
    </w:rPr>
  </w:style>
  <w:style w:type="paragraph" w:styleId="Heading1">
    <w:name w:val="heading 1"/>
    <w:basedOn w:val="Normal"/>
    <w:next w:val="Normal"/>
    <w:link w:val="Heading1Char"/>
    <w:uiPriority w:val="9"/>
    <w:qFormat/>
    <w:rsid w:val="00B7477E"/>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7DB"/>
    <w:pPr>
      <w:tabs>
        <w:tab w:val="center" w:pos="4513"/>
        <w:tab w:val="right" w:pos="9026"/>
      </w:tabs>
    </w:pPr>
  </w:style>
  <w:style w:type="character" w:customStyle="1" w:styleId="HeaderChar">
    <w:name w:val="Header Char"/>
    <w:basedOn w:val="DefaultParagraphFont"/>
    <w:link w:val="Header"/>
    <w:uiPriority w:val="99"/>
    <w:rsid w:val="00A247DB"/>
  </w:style>
  <w:style w:type="paragraph" w:styleId="Footer">
    <w:name w:val="footer"/>
    <w:basedOn w:val="Normal"/>
    <w:link w:val="FooterChar"/>
    <w:uiPriority w:val="99"/>
    <w:unhideWhenUsed/>
    <w:rsid w:val="00A247DB"/>
    <w:pPr>
      <w:tabs>
        <w:tab w:val="center" w:pos="4513"/>
        <w:tab w:val="right" w:pos="9026"/>
      </w:tabs>
    </w:pPr>
  </w:style>
  <w:style w:type="character" w:customStyle="1" w:styleId="FooterChar">
    <w:name w:val="Footer Char"/>
    <w:basedOn w:val="DefaultParagraphFont"/>
    <w:link w:val="Footer"/>
    <w:uiPriority w:val="99"/>
    <w:rsid w:val="00A247DB"/>
  </w:style>
  <w:style w:type="character" w:styleId="Emphasis">
    <w:name w:val="Emphasis"/>
    <w:uiPriority w:val="20"/>
    <w:qFormat/>
    <w:rsid w:val="00A247DB"/>
    <w:rPr>
      <w:i/>
      <w:iCs/>
    </w:rPr>
  </w:style>
  <w:style w:type="paragraph" w:styleId="ListParagraph">
    <w:name w:val="List Paragraph"/>
    <w:basedOn w:val="Normal"/>
    <w:uiPriority w:val="34"/>
    <w:qFormat/>
    <w:rsid w:val="00A247DB"/>
    <w:pPr>
      <w:ind w:left="720"/>
      <w:contextualSpacing/>
    </w:pPr>
  </w:style>
  <w:style w:type="paragraph" w:styleId="BodyText">
    <w:name w:val="Body Text"/>
    <w:basedOn w:val="Normal"/>
    <w:link w:val="BodyTextChar"/>
    <w:uiPriority w:val="1"/>
    <w:qFormat/>
    <w:rsid w:val="00A247DB"/>
    <w:pPr>
      <w:widowControl w:val="0"/>
      <w:autoSpaceDE w:val="0"/>
      <w:autoSpaceDN w:val="0"/>
    </w:pPr>
    <w:rPr>
      <w:rFonts w:ascii="Carlito" w:eastAsia="Carlito" w:hAnsi="Carlito" w:cs="Carlito"/>
      <w:sz w:val="22"/>
      <w:szCs w:val="22"/>
      <w:lang w:val="en-US" w:eastAsia="en-US"/>
    </w:rPr>
  </w:style>
  <w:style w:type="character" w:customStyle="1" w:styleId="BodyTextChar">
    <w:name w:val="Body Text Char"/>
    <w:basedOn w:val="DefaultParagraphFont"/>
    <w:link w:val="BodyText"/>
    <w:uiPriority w:val="1"/>
    <w:rsid w:val="00A247DB"/>
    <w:rPr>
      <w:rFonts w:ascii="Carlito" w:eastAsia="Carlito" w:hAnsi="Carlito" w:cs="Carlito"/>
      <w:lang w:val="en-US"/>
    </w:rPr>
  </w:style>
  <w:style w:type="paragraph" w:styleId="BalloonText">
    <w:name w:val="Balloon Text"/>
    <w:basedOn w:val="Normal"/>
    <w:link w:val="BalloonTextChar"/>
    <w:uiPriority w:val="99"/>
    <w:semiHidden/>
    <w:unhideWhenUsed/>
    <w:rsid w:val="008766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627"/>
    <w:rPr>
      <w:rFonts w:ascii="Segoe UI" w:eastAsia="Calibri" w:hAnsi="Segoe UI" w:cs="Segoe UI"/>
      <w:sz w:val="18"/>
      <w:szCs w:val="18"/>
      <w:lang w:eastAsia="en-GB"/>
    </w:rPr>
  </w:style>
  <w:style w:type="table" w:styleId="TableGrid">
    <w:name w:val="Table Grid"/>
    <w:basedOn w:val="TableNormal"/>
    <w:uiPriority w:val="39"/>
    <w:rsid w:val="003C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477E"/>
    <w:rPr>
      <w:rFonts w:asciiTheme="majorHAnsi" w:eastAsiaTheme="majorEastAsia" w:hAnsiTheme="majorHAnsi" w:cstheme="majorBidi"/>
      <w:b/>
      <w:bCs/>
      <w:color w:val="2F5496" w:themeColor="accent1" w:themeShade="BF"/>
      <w:sz w:val="28"/>
      <w:szCs w:val="28"/>
      <w:lang w:val="en-US"/>
    </w:rPr>
  </w:style>
  <w:style w:type="paragraph" w:styleId="Title">
    <w:name w:val="Title"/>
    <w:basedOn w:val="Normal"/>
    <w:next w:val="Normal"/>
    <w:link w:val="TitleChar"/>
    <w:uiPriority w:val="10"/>
    <w:qFormat/>
    <w:rsid w:val="00B7477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B7477E"/>
    <w:rPr>
      <w:rFonts w:asciiTheme="majorHAnsi" w:eastAsiaTheme="majorEastAsia" w:hAnsiTheme="majorHAnsi" w:cstheme="majorBidi"/>
      <w:color w:val="323E4F"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2022, head</dc:creator>
  <cp:keywords/>
  <dc:description/>
  <cp:lastModifiedBy>L Hill (Headteacher 4042)</cp:lastModifiedBy>
  <cp:revision>2</cp:revision>
  <cp:lastPrinted>2021-10-14T11:01:00Z</cp:lastPrinted>
  <dcterms:created xsi:type="dcterms:W3CDTF">2025-09-08T08:19:00Z</dcterms:created>
  <dcterms:modified xsi:type="dcterms:W3CDTF">2025-09-08T08:19:00Z</dcterms:modified>
</cp:coreProperties>
</file>